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A77" w:rsidRPr="009C2A77" w:rsidRDefault="009C2A77" w:rsidP="009C2A77">
      <w:pPr>
        <w:pStyle w:val="ListParagraph"/>
        <w:numPr>
          <w:ilvl w:val="0"/>
          <w:numId w:val="1"/>
        </w:numPr>
        <w:rPr>
          <w:rFonts w:asciiTheme="minorHAnsi" w:hAnsiTheme="minorHAnsi" w:cs="Times New Roman"/>
          <w:b/>
          <w:bCs/>
          <w:color w:val="000000"/>
          <w:sz w:val="18"/>
          <w:szCs w:val="18"/>
        </w:rPr>
      </w:pPr>
      <w:r w:rsidRPr="009C2A77">
        <w:rPr>
          <w:rFonts w:asciiTheme="minorHAnsi" w:hAnsiTheme="minorHAnsi" w:cs="Times New Roman"/>
          <w:b/>
          <w:bCs/>
          <w:color w:val="000000"/>
          <w:sz w:val="18"/>
          <w:szCs w:val="18"/>
        </w:rPr>
        <w:t xml:space="preserve">What is the purpose of the Preamble of the U.S. Constitution? </w:t>
      </w:r>
      <w:bookmarkStart w:id="0" w:name="_GoBack"/>
      <w:bookmarkEnd w:id="0"/>
    </w:p>
    <w:p w:rsidR="009C2A77" w:rsidRPr="009C2A77" w:rsidRDefault="009C2A77" w:rsidP="009C2A77">
      <w:pPr>
        <w:rPr>
          <w:rFonts w:asciiTheme="minorHAnsi" w:hAnsiTheme="minorHAnsi" w:cs="Times New Roman"/>
          <w:color w:val="000000"/>
          <w:sz w:val="18"/>
          <w:szCs w:val="18"/>
        </w:rPr>
      </w:pPr>
    </w:p>
    <w:p w:rsidR="009C2A77" w:rsidRPr="009C2A77" w:rsidRDefault="009C2A77" w:rsidP="009C2A77">
      <w:pPr>
        <w:rPr>
          <w:rFonts w:asciiTheme="minorHAnsi" w:hAnsiTheme="minorHAnsi" w:cs="Times New Roman"/>
          <w:sz w:val="18"/>
          <w:szCs w:val="18"/>
        </w:rPr>
      </w:pPr>
      <w:r w:rsidRPr="009C2A77">
        <w:rPr>
          <w:rFonts w:asciiTheme="minorHAnsi" w:hAnsiTheme="minorHAnsi" w:cs="Times New Roman"/>
          <w:color w:val="000000"/>
          <w:sz w:val="18"/>
          <w:szCs w:val="18"/>
        </w:rPr>
        <w:tab/>
        <w:t xml:space="preserve"> </w:t>
      </w:r>
      <w:r w:rsidRPr="009C2A77">
        <w:rPr>
          <w:rFonts w:asciiTheme="minorHAnsi" w:hAnsiTheme="minorHAnsi" w:cs="Times New Roman"/>
          <w:sz w:val="18"/>
          <w:szCs w:val="18"/>
        </w:rPr>
        <w:t xml:space="preserve">The Preamble of the U.S. Constitution provides information as to why the U.S. Constitution was being written; it does not form or specify any power of government.  The U.S. Constitution was written in order to take the goals of government and create a workable structure reflecting the goals of government outlined in the Preamble.  </w:t>
      </w:r>
    </w:p>
    <w:p w:rsidR="009C2A77" w:rsidRPr="009C2A77" w:rsidRDefault="009C2A77" w:rsidP="009C2A77">
      <w:pPr>
        <w:rPr>
          <w:rFonts w:asciiTheme="minorHAnsi" w:hAnsiTheme="minorHAnsi" w:cs="Times New Roman"/>
          <w:color w:val="000000"/>
          <w:sz w:val="18"/>
          <w:szCs w:val="18"/>
        </w:rPr>
      </w:pPr>
    </w:p>
    <w:p w:rsidR="009C2A77" w:rsidRPr="009C2A77" w:rsidRDefault="009C2A77" w:rsidP="009C2A77">
      <w:pPr>
        <w:pStyle w:val="ListParagraph"/>
        <w:numPr>
          <w:ilvl w:val="0"/>
          <w:numId w:val="1"/>
        </w:numPr>
        <w:rPr>
          <w:rFonts w:asciiTheme="minorHAnsi" w:hAnsiTheme="minorHAnsi" w:cs="Times New Roman"/>
          <w:b/>
          <w:color w:val="000000"/>
          <w:sz w:val="18"/>
          <w:szCs w:val="18"/>
        </w:rPr>
      </w:pPr>
      <w:r w:rsidRPr="009C2A77">
        <w:rPr>
          <w:rFonts w:asciiTheme="minorHAnsi" w:hAnsiTheme="minorHAnsi" w:cs="Times New Roman"/>
          <w:b/>
          <w:color w:val="000000"/>
          <w:sz w:val="18"/>
          <w:szCs w:val="18"/>
        </w:rPr>
        <w:t>Dissecting the Preamble of the U.S. Constitution</w:t>
      </w:r>
    </w:p>
    <w:p w:rsidR="009C2A77" w:rsidRPr="009C2A77" w:rsidRDefault="009C2A77" w:rsidP="009C2A77">
      <w:pPr>
        <w:rPr>
          <w:rFonts w:asciiTheme="minorHAnsi" w:hAnsiTheme="minorHAnsi" w:cs="Times New Roman"/>
          <w:color w:val="000000"/>
          <w:sz w:val="18"/>
          <w:szCs w:val="18"/>
        </w:rPr>
      </w:pPr>
      <w:r w:rsidRPr="009C2A77">
        <w:rPr>
          <w:rFonts w:asciiTheme="minorHAnsi" w:hAnsiTheme="minorHAnsi" w:cs="Times New Roman"/>
          <w:color w:val="000000"/>
          <w:sz w:val="18"/>
          <w:szCs w:val="18"/>
        </w:rPr>
        <w:t xml:space="preserve"> </w:t>
      </w:r>
    </w:p>
    <w:p w:rsidR="009C2A77" w:rsidRPr="009C2A77" w:rsidRDefault="009C2A77" w:rsidP="009C2A77">
      <w:pPr>
        <w:ind w:firstLine="720"/>
        <w:rPr>
          <w:rFonts w:asciiTheme="minorHAnsi" w:hAnsiTheme="minorHAnsi" w:cs="Times New Roman"/>
          <w:sz w:val="18"/>
          <w:szCs w:val="18"/>
        </w:rPr>
      </w:pPr>
      <w:r w:rsidRPr="009C2A77">
        <w:rPr>
          <w:rFonts w:asciiTheme="minorHAnsi" w:hAnsiTheme="minorHAnsi" w:cs="Times New Roman"/>
          <w:sz w:val="18"/>
          <w:szCs w:val="18"/>
        </w:rPr>
        <w:t>The matrix that follows takes each phrase in the Preamble of the U.S. Constitution and clarifies its deeper meaning.  The clarifications explain how the Preamble establishes the goals and purposes of government.</w:t>
      </w:r>
    </w:p>
    <w:p w:rsidR="009C2A77" w:rsidRPr="009C2A77" w:rsidRDefault="009C2A77" w:rsidP="009C2A77">
      <w:pPr>
        <w:ind w:firstLine="720"/>
        <w:rPr>
          <w:rFonts w:asciiTheme="minorHAnsi" w:hAnsiTheme="minorHAnsi" w:cs="Times New Roman"/>
          <w:sz w:val="18"/>
          <w:szCs w:val="18"/>
        </w:rPr>
      </w:pPr>
    </w:p>
    <w:tbl>
      <w:tblPr>
        <w:tblW w:w="11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5490"/>
        <w:gridCol w:w="4330"/>
      </w:tblGrid>
      <w:tr w:rsidR="009C2A77" w:rsidRPr="009C2A77" w:rsidTr="009C2A77">
        <w:trPr>
          <w:tblHeader/>
          <w:jc w:val="center"/>
        </w:trPr>
        <w:tc>
          <w:tcPr>
            <w:tcW w:w="1345" w:type="dxa"/>
            <w:shd w:val="clear" w:color="auto" w:fill="auto"/>
          </w:tcPr>
          <w:p w:rsidR="009C2A77" w:rsidRPr="009C2A77" w:rsidRDefault="009C2A77" w:rsidP="00601B1F">
            <w:pPr>
              <w:pStyle w:val="NoSpacing"/>
              <w:contextualSpacing/>
              <w:rPr>
                <w:rFonts w:asciiTheme="minorHAnsi" w:hAnsiTheme="minorHAnsi"/>
                <w:b/>
                <w:sz w:val="18"/>
                <w:szCs w:val="18"/>
              </w:rPr>
            </w:pPr>
            <w:r w:rsidRPr="009C2A77">
              <w:rPr>
                <w:rFonts w:asciiTheme="minorHAnsi" w:hAnsiTheme="minorHAnsi"/>
                <w:b/>
                <w:sz w:val="18"/>
                <w:szCs w:val="18"/>
              </w:rPr>
              <w:t>Phrase</w:t>
            </w:r>
          </w:p>
        </w:tc>
        <w:tc>
          <w:tcPr>
            <w:tcW w:w="5490" w:type="dxa"/>
            <w:shd w:val="clear" w:color="auto" w:fill="auto"/>
          </w:tcPr>
          <w:p w:rsidR="009C2A77" w:rsidRPr="009C2A77" w:rsidRDefault="009C2A77" w:rsidP="00601B1F">
            <w:pPr>
              <w:pStyle w:val="NoSpacing"/>
              <w:contextualSpacing/>
              <w:rPr>
                <w:rFonts w:asciiTheme="minorHAnsi" w:hAnsiTheme="minorHAnsi"/>
                <w:b/>
                <w:sz w:val="18"/>
                <w:szCs w:val="18"/>
              </w:rPr>
            </w:pPr>
            <w:r w:rsidRPr="009C2A77">
              <w:rPr>
                <w:rFonts w:asciiTheme="minorHAnsi" w:hAnsiTheme="minorHAnsi"/>
                <w:b/>
                <w:sz w:val="18"/>
                <w:szCs w:val="18"/>
              </w:rPr>
              <w:t>Deeper Meaning</w:t>
            </w:r>
          </w:p>
        </w:tc>
        <w:tc>
          <w:tcPr>
            <w:tcW w:w="4330" w:type="dxa"/>
            <w:shd w:val="clear" w:color="auto" w:fill="auto"/>
          </w:tcPr>
          <w:p w:rsidR="009C2A77" w:rsidRPr="009C2A77" w:rsidRDefault="009C2A77" w:rsidP="00601B1F">
            <w:pPr>
              <w:pStyle w:val="NoSpacing"/>
              <w:contextualSpacing/>
              <w:rPr>
                <w:rFonts w:asciiTheme="minorHAnsi" w:hAnsiTheme="minorHAnsi"/>
                <w:b/>
                <w:sz w:val="18"/>
                <w:szCs w:val="18"/>
              </w:rPr>
            </w:pPr>
            <w:r w:rsidRPr="009C2A77">
              <w:rPr>
                <w:rFonts w:asciiTheme="minorHAnsi" w:hAnsiTheme="minorHAnsi"/>
                <w:b/>
                <w:sz w:val="18"/>
                <w:szCs w:val="18"/>
              </w:rPr>
              <w:t>Modern Application or Example</w:t>
            </w:r>
          </w:p>
        </w:tc>
      </w:tr>
      <w:tr w:rsidR="009C2A77" w:rsidRPr="009C2A77" w:rsidTr="009C2A77">
        <w:trPr>
          <w:jc w:val="center"/>
        </w:trPr>
        <w:tc>
          <w:tcPr>
            <w:tcW w:w="1345" w:type="dxa"/>
            <w:shd w:val="clear" w:color="auto" w:fill="auto"/>
          </w:tcPr>
          <w:p w:rsidR="009C2A77" w:rsidRPr="009C2A77" w:rsidRDefault="009C2A77" w:rsidP="00601B1F">
            <w:pPr>
              <w:pStyle w:val="NoSpacing"/>
              <w:contextualSpacing/>
              <w:rPr>
                <w:rFonts w:asciiTheme="minorHAnsi" w:hAnsiTheme="minorHAnsi"/>
                <w:color w:val="AD0101"/>
                <w:sz w:val="18"/>
                <w:szCs w:val="18"/>
              </w:rPr>
            </w:pPr>
            <w:r w:rsidRPr="009C2A77">
              <w:rPr>
                <w:rFonts w:asciiTheme="minorHAnsi" w:hAnsiTheme="minorHAnsi"/>
                <w:color w:val="303030"/>
                <w:sz w:val="18"/>
                <w:szCs w:val="18"/>
              </w:rPr>
              <w:t>we the people</w:t>
            </w:r>
          </w:p>
          <w:p w:rsidR="009C2A77" w:rsidRPr="009C2A77" w:rsidRDefault="009C2A77" w:rsidP="00601B1F">
            <w:pPr>
              <w:pStyle w:val="NoSpacing"/>
              <w:contextualSpacing/>
              <w:rPr>
                <w:rFonts w:asciiTheme="minorHAnsi" w:hAnsiTheme="minorHAnsi"/>
                <w:color w:val="AD0101"/>
                <w:sz w:val="18"/>
                <w:szCs w:val="18"/>
              </w:rPr>
            </w:pPr>
            <w:r w:rsidRPr="009C2A77">
              <w:rPr>
                <w:rFonts w:asciiTheme="minorHAnsi" w:hAnsiTheme="minorHAnsi"/>
                <w:color w:val="303030"/>
                <w:sz w:val="18"/>
                <w:szCs w:val="18"/>
              </w:rPr>
              <w:t xml:space="preserve"> </w:t>
            </w:r>
          </w:p>
          <w:p w:rsidR="009C2A77" w:rsidRPr="009C2A77" w:rsidRDefault="009C2A77" w:rsidP="00601B1F">
            <w:pPr>
              <w:pStyle w:val="NoSpacing"/>
              <w:contextualSpacing/>
              <w:rPr>
                <w:rFonts w:asciiTheme="minorHAnsi" w:hAnsiTheme="minorHAnsi"/>
                <w:color w:val="AD0101"/>
                <w:sz w:val="18"/>
                <w:szCs w:val="18"/>
              </w:rPr>
            </w:pPr>
            <w:r w:rsidRPr="009C2A77">
              <w:rPr>
                <w:rFonts w:asciiTheme="minorHAnsi" w:hAnsiTheme="minorHAnsi"/>
                <w:sz w:val="18"/>
                <w:szCs w:val="18"/>
              </w:rPr>
              <w:t xml:space="preserve"> </w:t>
            </w:r>
          </w:p>
          <w:p w:rsidR="009C2A77" w:rsidRPr="009C2A77" w:rsidRDefault="009C2A77" w:rsidP="00601B1F">
            <w:pPr>
              <w:pStyle w:val="NoSpacing"/>
              <w:contextualSpacing/>
              <w:rPr>
                <w:rFonts w:asciiTheme="minorHAnsi" w:hAnsiTheme="minorHAnsi"/>
                <w:sz w:val="18"/>
                <w:szCs w:val="18"/>
              </w:rPr>
            </w:pPr>
          </w:p>
        </w:tc>
        <w:tc>
          <w:tcPr>
            <w:tcW w:w="5490" w:type="dxa"/>
            <w:shd w:val="clear" w:color="auto" w:fill="auto"/>
          </w:tcPr>
          <w:p w:rsidR="009C2A77" w:rsidRPr="009C2A77" w:rsidRDefault="009C2A77" w:rsidP="00601B1F">
            <w:pPr>
              <w:pStyle w:val="NoSpacing"/>
              <w:contextualSpacing/>
              <w:rPr>
                <w:rFonts w:asciiTheme="minorHAnsi" w:hAnsiTheme="minorHAnsi"/>
                <w:color w:val="AD0101"/>
                <w:sz w:val="18"/>
                <w:szCs w:val="18"/>
              </w:rPr>
            </w:pPr>
            <w:r w:rsidRPr="009C2A77">
              <w:rPr>
                <w:rFonts w:asciiTheme="minorHAnsi" w:hAnsiTheme="minorHAnsi"/>
                <w:sz w:val="18"/>
                <w:szCs w:val="18"/>
              </w:rPr>
              <w:t xml:space="preserve">The people grant the powers to the government in this clause.  </w:t>
            </w:r>
            <w:r w:rsidRPr="009C2A77">
              <w:rPr>
                <w:rFonts w:asciiTheme="minorHAnsi" w:hAnsiTheme="minorHAnsi"/>
                <w:color w:val="303030"/>
                <w:sz w:val="18"/>
                <w:szCs w:val="18"/>
              </w:rPr>
              <w:t>The creators of the U.S. government were, by definition, an elite group that understood that they were creating a nation where the majority of the population were not elites, but common people.  This majority’s approval was necessary; one way to gain their approval was to confirm that the people were forming the government, and it was not being handed down by a god or a king</w:t>
            </w:r>
            <w:r w:rsidRPr="009C2A77">
              <w:rPr>
                <w:rFonts w:asciiTheme="minorHAnsi" w:hAnsiTheme="minorHAnsi"/>
                <w:color w:val="AD0101"/>
                <w:sz w:val="18"/>
                <w:szCs w:val="18"/>
              </w:rPr>
              <w:t>.</w:t>
            </w:r>
          </w:p>
        </w:tc>
        <w:tc>
          <w:tcPr>
            <w:tcW w:w="4330" w:type="dxa"/>
            <w:shd w:val="clear" w:color="auto" w:fill="auto"/>
          </w:tcPr>
          <w:p w:rsidR="009C2A77" w:rsidRPr="009C2A77" w:rsidRDefault="009C2A77" w:rsidP="00601B1F">
            <w:pPr>
              <w:pStyle w:val="NoSpacing"/>
              <w:contextualSpacing/>
              <w:rPr>
                <w:rFonts w:asciiTheme="minorHAnsi" w:hAnsiTheme="minorHAnsi"/>
                <w:sz w:val="18"/>
                <w:szCs w:val="18"/>
              </w:rPr>
            </w:pPr>
            <w:r w:rsidRPr="009C2A77">
              <w:rPr>
                <w:rFonts w:asciiTheme="minorHAnsi" w:hAnsiTheme="minorHAnsi"/>
                <w:sz w:val="18"/>
                <w:szCs w:val="18"/>
              </w:rPr>
              <w:t>In elections, the people decide who will govern.  One of the results of the Progressive Movement (1890s-1920s) was the direct election of U.S. Senators who had been elected by state legislatures up to the ratification of the 17</w:t>
            </w:r>
            <w:r w:rsidRPr="009C2A77">
              <w:rPr>
                <w:rFonts w:asciiTheme="minorHAnsi" w:hAnsiTheme="minorHAnsi"/>
                <w:sz w:val="18"/>
                <w:szCs w:val="18"/>
                <w:vertAlign w:val="superscript"/>
              </w:rPr>
              <w:t>th</w:t>
            </w:r>
            <w:r w:rsidRPr="009C2A77">
              <w:rPr>
                <w:rFonts w:asciiTheme="minorHAnsi" w:hAnsiTheme="minorHAnsi"/>
                <w:sz w:val="18"/>
                <w:szCs w:val="18"/>
              </w:rPr>
              <w:t xml:space="preserve"> Amendment.    </w:t>
            </w:r>
          </w:p>
        </w:tc>
      </w:tr>
      <w:tr w:rsidR="009C2A77" w:rsidRPr="009C2A77" w:rsidTr="009C2A77">
        <w:trPr>
          <w:jc w:val="center"/>
        </w:trPr>
        <w:tc>
          <w:tcPr>
            <w:tcW w:w="1345" w:type="dxa"/>
            <w:shd w:val="clear" w:color="auto" w:fill="auto"/>
          </w:tcPr>
          <w:p w:rsidR="009C2A77" w:rsidRPr="009C2A77" w:rsidRDefault="009C2A77" w:rsidP="00601B1F">
            <w:pPr>
              <w:pStyle w:val="NoSpacing"/>
              <w:contextualSpacing/>
              <w:rPr>
                <w:rFonts w:asciiTheme="minorHAnsi" w:hAnsiTheme="minorHAnsi"/>
                <w:sz w:val="18"/>
                <w:szCs w:val="18"/>
              </w:rPr>
            </w:pPr>
            <w:r w:rsidRPr="009C2A77">
              <w:rPr>
                <w:rFonts w:asciiTheme="minorHAnsi" w:hAnsiTheme="minorHAnsi"/>
                <w:sz w:val="18"/>
                <w:szCs w:val="18"/>
              </w:rPr>
              <w:t>form a more perfect union</w:t>
            </w:r>
          </w:p>
        </w:tc>
        <w:tc>
          <w:tcPr>
            <w:tcW w:w="5490" w:type="dxa"/>
            <w:shd w:val="clear" w:color="auto" w:fill="auto"/>
          </w:tcPr>
          <w:p w:rsidR="009C2A77" w:rsidRPr="009C2A77" w:rsidRDefault="009C2A77" w:rsidP="00601B1F">
            <w:pPr>
              <w:pStyle w:val="NoSpacing"/>
              <w:contextualSpacing/>
              <w:rPr>
                <w:rFonts w:asciiTheme="minorHAnsi" w:hAnsiTheme="minorHAnsi"/>
                <w:color w:val="AD0101"/>
                <w:sz w:val="18"/>
                <w:szCs w:val="18"/>
              </w:rPr>
            </w:pPr>
            <w:r w:rsidRPr="009C2A77">
              <w:rPr>
                <w:rFonts w:asciiTheme="minorHAnsi" w:hAnsiTheme="minorHAnsi"/>
                <w:sz w:val="18"/>
                <w:szCs w:val="18"/>
              </w:rPr>
              <w:t xml:space="preserve">The U.S. Constitution was intended to improve on </w:t>
            </w:r>
            <w:r w:rsidRPr="009C2A77">
              <w:rPr>
                <w:rFonts w:asciiTheme="minorHAnsi" w:hAnsiTheme="minorHAnsi"/>
                <w:iCs/>
                <w:sz w:val="18"/>
                <w:szCs w:val="18"/>
              </w:rPr>
              <w:t>the Articles of Confederation</w:t>
            </w:r>
            <w:r w:rsidRPr="009C2A77">
              <w:rPr>
                <w:rFonts w:asciiTheme="minorHAnsi" w:hAnsiTheme="minorHAnsi"/>
                <w:sz w:val="18"/>
                <w:szCs w:val="18"/>
              </w:rPr>
              <w:t>, the government in place at the time.</w:t>
            </w:r>
            <w:r w:rsidRPr="009C2A77">
              <w:rPr>
                <w:rFonts w:asciiTheme="minorHAnsi" w:hAnsiTheme="minorHAnsi"/>
                <w:color w:val="AD0101"/>
                <w:sz w:val="18"/>
                <w:szCs w:val="18"/>
              </w:rPr>
              <w:t xml:space="preserve">  </w:t>
            </w:r>
            <w:r w:rsidRPr="009C2A77">
              <w:rPr>
                <w:rFonts w:asciiTheme="minorHAnsi" w:hAnsiTheme="minorHAnsi"/>
                <w:color w:val="303030"/>
                <w:sz w:val="18"/>
                <w:szCs w:val="18"/>
              </w:rPr>
              <w:t xml:space="preserve">The </w:t>
            </w:r>
            <w:r w:rsidRPr="009C2A77">
              <w:rPr>
                <w:rFonts w:asciiTheme="minorHAnsi" w:hAnsiTheme="minorHAnsi"/>
                <w:iCs/>
                <w:color w:val="303030"/>
                <w:sz w:val="18"/>
                <w:szCs w:val="18"/>
              </w:rPr>
              <w:t xml:space="preserve">Articles of Confederation </w:t>
            </w:r>
            <w:r w:rsidRPr="009C2A77">
              <w:rPr>
                <w:rFonts w:asciiTheme="minorHAnsi" w:hAnsiTheme="minorHAnsi"/>
                <w:color w:val="303030"/>
                <w:sz w:val="18"/>
                <w:szCs w:val="18"/>
              </w:rPr>
              <w:t>had worked well to a point, and was the best that the colonists could come up with when the Articles were created.  The Framers understood that the Constitution would not be “perfect”, but “more perfect”</w:t>
            </w:r>
            <w:r w:rsidRPr="009C2A77">
              <w:rPr>
                <w:rFonts w:asciiTheme="minorHAnsi" w:hAnsiTheme="minorHAnsi"/>
                <w:color w:val="AD0101"/>
                <w:sz w:val="18"/>
                <w:szCs w:val="18"/>
              </w:rPr>
              <w:t>.</w:t>
            </w:r>
          </w:p>
        </w:tc>
        <w:tc>
          <w:tcPr>
            <w:tcW w:w="4330" w:type="dxa"/>
            <w:shd w:val="clear" w:color="auto" w:fill="auto"/>
          </w:tcPr>
          <w:p w:rsidR="009C2A77" w:rsidRPr="009C2A77" w:rsidRDefault="009C2A77" w:rsidP="00601B1F">
            <w:pPr>
              <w:pStyle w:val="NoSpacing"/>
              <w:contextualSpacing/>
              <w:rPr>
                <w:rFonts w:asciiTheme="minorHAnsi" w:hAnsiTheme="minorHAnsi"/>
                <w:sz w:val="18"/>
                <w:szCs w:val="18"/>
              </w:rPr>
            </w:pPr>
            <w:r w:rsidRPr="009C2A77">
              <w:rPr>
                <w:rFonts w:asciiTheme="minorHAnsi" w:hAnsiTheme="minorHAnsi"/>
                <w:sz w:val="18"/>
                <w:szCs w:val="18"/>
              </w:rPr>
              <w:t xml:space="preserve">Amendment process in the Constitution allows for change in order to respond to issues that emerge such as concerns about presidential abuse of power reflected in term limits.  </w:t>
            </w:r>
          </w:p>
        </w:tc>
      </w:tr>
      <w:tr w:rsidR="009C2A77" w:rsidRPr="009C2A77" w:rsidTr="009C2A77">
        <w:trPr>
          <w:jc w:val="center"/>
        </w:trPr>
        <w:tc>
          <w:tcPr>
            <w:tcW w:w="1345" w:type="dxa"/>
            <w:shd w:val="clear" w:color="auto" w:fill="auto"/>
          </w:tcPr>
          <w:p w:rsidR="009C2A77" w:rsidRPr="009C2A77" w:rsidRDefault="009C2A77" w:rsidP="00601B1F">
            <w:pPr>
              <w:pStyle w:val="NoSpacing"/>
              <w:contextualSpacing/>
              <w:rPr>
                <w:rFonts w:asciiTheme="minorHAnsi" w:hAnsiTheme="minorHAnsi"/>
                <w:sz w:val="18"/>
                <w:szCs w:val="18"/>
              </w:rPr>
            </w:pPr>
            <w:r w:rsidRPr="009C2A77">
              <w:rPr>
                <w:rFonts w:asciiTheme="minorHAnsi" w:hAnsiTheme="minorHAnsi"/>
                <w:sz w:val="18"/>
                <w:szCs w:val="18"/>
              </w:rPr>
              <w:t xml:space="preserve">establish justice </w:t>
            </w:r>
          </w:p>
        </w:tc>
        <w:tc>
          <w:tcPr>
            <w:tcW w:w="5490" w:type="dxa"/>
            <w:shd w:val="clear" w:color="auto" w:fill="auto"/>
          </w:tcPr>
          <w:p w:rsidR="009C2A77" w:rsidRPr="009C2A77" w:rsidRDefault="009C2A77" w:rsidP="00601B1F">
            <w:pPr>
              <w:pStyle w:val="NoSpacing"/>
              <w:contextualSpacing/>
              <w:rPr>
                <w:rFonts w:asciiTheme="minorHAnsi" w:hAnsiTheme="minorHAnsi"/>
                <w:color w:val="AD0101"/>
                <w:sz w:val="18"/>
                <w:szCs w:val="18"/>
              </w:rPr>
            </w:pPr>
            <w:r w:rsidRPr="009C2A77">
              <w:rPr>
                <w:rFonts w:asciiTheme="minorHAnsi" w:hAnsiTheme="minorHAnsi"/>
                <w:sz w:val="18"/>
                <w:szCs w:val="18"/>
              </w:rPr>
              <w:t xml:space="preserve">The purpose of establishing justice is to maintain public order.  Maintaining public order requires that the government follows the rule of law and treats the law as supreme.  After the experiences of the people as colonists and new Americans, they wanted a level playing field where courts were established with uniformity and would treat the people with fair and equal treatment.     </w:t>
            </w:r>
          </w:p>
        </w:tc>
        <w:tc>
          <w:tcPr>
            <w:tcW w:w="4330" w:type="dxa"/>
            <w:shd w:val="clear" w:color="auto" w:fill="auto"/>
          </w:tcPr>
          <w:p w:rsidR="009C2A77" w:rsidRPr="009C2A77" w:rsidRDefault="009C2A77" w:rsidP="00601B1F">
            <w:pPr>
              <w:pStyle w:val="NoSpacing"/>
              <w:contextualSpacing/>
              <w:rPr>
                <w:rFonts w:asciiTheme="minorHAnsi" w:hAnsiTheme="minorHAnsi"/>
                <w:sz w:val="18"/>
                <w:szCs w:val="18"/>
              </w:rPr>
            </w:pPr>
            <w:r w:rsidRPr="009C2A77">
              <w:rPr>
                <w:rFonts w:asciiTheme="minorHAnsi" w:hAnsiTheme="minorHAnsi"/>
                <w:sz w:val="18"/>
                <w:szCs w:val="18"/>
              </w:rPr>
              <w:t xml:space="preserve">The Bill of Rights extends protections to persons accused of crimes.  Even though the nature of these crimes is unpopular and may be especially heinous, the Bill of Rights guarantees to all </w:t>
            </w:r>
            <w:proofErr w:type="gramStart"/>
            <w:r w:rsidRPr="009C2A77">
              <w:rPr>
                <w:rFonts w:asciiTheme="minorHAnsi" w:hAnsiTheme="minorHAnsi"/>
                <w:sz w:val="18"/>
                <w:szCs w:val="18"/>
              </w:rPr>
              <w:t>citizens  a</w:t>
            </w:r>
            <w:proofErr w:type="gramEnd"/>
            <w:r w:rsidRPr="009C2A77">
              <w:rPr>
                <w:rFonts w:asciiTheme="minorHAnsi" w:hAnsiTheme="minorHAnsi"/>
                <w:sz w:val="18"/>
                <w:szCs w:val="18"/>
              </w:rPr>
              <w:t xml:space="preserve"> level playing field when they are brought to trial.  </w:t>
            </w:r>
          </w:p>
        </w:tc>
      </w:tr>
      <w:tr w:rsidR="009C2A77" w:rsidRPr="009C2A77" w:rsidTr="009C2A77">
        <w:trPr>
          <w:jc w:val="center"/>
        </w:trPr>
        <w:tc>
          <w:tcPr>
            <w:tcW w:w="1345" w:type="dxa"/>
            <w:shd w:val="clear" w:color="auto" w:fill="auto"/>
          </w:tcPr>
          <w:p w:rsidR="009C2A77" w:rsidRPr="009C2A77" w:rsidRDefault="009C2A77" w:rsidP="00601B1F">
            <w:pPr>
              <w:pStyle w:val="NoSpacing"/>
              <w:contextualSpacing/>
              <w:rPr>
                <w:rFonts w:asciiTheme="minorHAnsi" w:hAnsiTheme="minorHAnsi"/>
                <w:color w:val="303030"/>
                <w:sz w:val="18"/>
                <w:szCs w:val="18"/>
              </w:rPr>
            </w:pPr>
            <w:r w:rsidRPr="009C2A77">
              <w:rPr>
                <w:rFonts w:asciiTheme="minorHAnsi" w:hAnsiTheme="minorHAnsi"/>
                <w:color w:val="303030"/>
                <w:sz w:val="18"/>
                <w:szCs w:val="18"/>
              </w:rPr>
              <w:t xml:space="preserve">insure domestic tranquility </w:t>
            </w:r>
          </w:p>
          <w:p w:rsidR="009C2A77" w:rsidRPr="009C2A77" w:rsidRDefault="009C2A77" w:rsidP="00601B1F">
            <w:pPr>
              <w:pStyle w:val="NoSpacing"/>
              <w:contextualSpacing/>
              <w:rPr>
                <w:rFonts w:asciiTheme="minorHAnsi" w:hAnsiTheme="minorHAnsi"/>
                <w:color w:val="AD0101"/>
                <w:sz w:val="18"/>
                <w:szCs w:val="18"/>
              </w:rPr>
            </w:pPr>
            <w:r w:rsidRPr="009C2A77">
              <w:rPr>
                <w:rFonts w:asciiTheme="minorHAnsi" w:hAnsiTheme="minorHAnsi"/>
                <w:color w:val="303030"/>
                <w:sz w:val="18"/>
                <w:szCs w:val="18"/>
              </w:rPr>
              <w:t xml:space="preserve"> </w:t>
            </w:r>
          </w:p>
          <w:p w:rsidR="009C2A77" w:rsidRPr="009C2A77" w:rsidRDefault="009C2A77" w:rsidP="00601B1F">
            <w:pPr>
              <w:pStyle w:val="NoSpacing"/>
              <w:contextualSpacing/>
              <w:rPr>
                <w:rFonts w:asciiTheme="minorHAnsi" w:hAnsiTheme="minorHAnsi"/>
                <w:sz w:val="18"/>
                <w:szCs w:val="18"/>
              </w:rPr>
            </w:pPr>
          </w:p>
        </w:tc>
        <w:tc>
          <w:tcPr>
            <w:tcW w:w="5490" w:type="dxa"/>
            <w:shd w:val="clear" w:color="auto" w:fill="auto"/>
          </w:tcPr>
          <w:p w:rsidR="009C2A77" w:rsidRPr="009C2A77" w:rsidRDefault="009C2A77" w:rsidP="00601B1F">
            <w:pPr>
              <w:pStyle w:val="NoSpacing"/>
              <w:contextualSpacing/>
              <w:rPr>
                <w:rFonts w:asciiTheme="minorHAnsi" w:hAnsiTheme="minorHAnsi"/>
                <w:color w:val="AD0101"/>
                <w:sz w:val="18"/>
                <w:szCs w:val="18"/>
              </w:rPr>
            </w:pPr>
            <w:r w:rsidRPr="009C2A77">
              <w:rPr>
                <w:rFonts w:asciiTheme="minorHAnsi" w:hAnsiTheme="minorHAnsi"/>
                <w:sz w:val="18"/>
                <w:szCs w:val="18"/>
              </w:rPr>
              <w:t xml:space="preserve">The purpose of insuring domestic tranquility was to protect </w:t>
            </w:r>
            <w:r w:rsidRPr="009C2A77">
              <w:rPr>
                <w:rFonts w:asciiTheme="minorHAnsi" w:hAnsiTheme="minorHAnsi"/>
                <w:color w:val="303030"/>
                <w:sz w:val="18"/>
                <w:szCs w:val="18"/>
              </w:rPr>
              <w:t xml:space="preserve">citizens from internal conflict.  Internal conflict creates instability.   Avoiding instability, such as Shays’s Rebellion (1786-1787) was needed in order for a new nation to take hold.  </w:t>
            </w:r>
          </w:p>
        </w:tc>
        <w:tc>
          <w:tcPr>
            <w:tcW w:w="4330" w:type="dxa"/>
            <w:shd w:val="clear" w:color="auto" w:fill="auto"/>
          </w:tcPr>
          <w:p w:rsidR="009C2A77" w:rsidRPr="009C2A77" w:rsidRDefault="009C2A77" w:rsidP="00601B1F">
            <w:pPr>
              <w:pStyle w:val="NoSpacing"/>
              <w:contextualSpacing/>
              <w:rPr>
                <w:rFonts w:asciiTheme="minorHAnsi" w:hAnsiTheme="minorHAnsi"/>
                <w:sz w:val="18"/>
                <w:szCs w:val="18"/>
              </w:rPr>
            </w:pPr>
            <w:r w:rsidRPr="009C2A77">
              <w:rPr>
                <w:rFonts w:asciiTheme="minorHAnsi" w:hAnsiTheme="minorHAnsi"/>
                <w:sz w:val="18"/>
                <w:szCs w:val="18"/>
              </w:rPr>
              <w:t xml:space="preserve">The president and governors may call in the National Guard to address concerns that may or have resulted in violence in a state or area.  For example, the National Guard was called in to maintain order in New Orleans after Hurricane Katrina in 2005 and to New York and New Jersey after </w:t>
            </w:r>
            <w:proofErr w:type="spellStart"/>
            <w:r w:rsidRPr="009C2A77">
              <w:rPr>
                <w:rFonts w:asciiTheme="minorHAnsi" w:hAnsiTheme="minorHAnsi"/>
                <w:sz w:val="18"/>
                <w:szCs w:val="18"/>
              </w:rPr>
              <w:t>Superstorm</w:t>
            </w:r>
            <w:proofErr w:type="spellEnd"/>
            <w:r w:rsidRPr="009C2A77">
              <w:rPr>
                <w:rFonts w:asciiTheme="minorHAnsi" w:hAnsiTheme="minorHAnsi"/>
                <w:sz w:val="18"/>
                <w:szCs w:val="18"/>
              </w:rPr>
              <w:t xml:space="preserve"> Sandy in 2012.   </w:t>
            </w:r>
          </w:p>
        </w:tc>
      </w:tr>
      <w:tr w:rsidR="009C2A77" w:rsidRPr="009C2A77" w:rsidTr="009C2A77">
        <w:trPr>
          <w:jc w:val="center"/>
        </w:trPr>
        <w:tc>
          <w:tcPr>
            <w:tcW w:w="1345" w:type="dxa"/>
            <w:shd w:val="clear" w:color="auto" w:fill="auto"/>
          </w:tcPr>
          <w:p w:rsidR="009C2A77" w:rsidRPr="009C2A77" w:rsidRDefault="009C2A77" w:rsidP="00601B1F">
            <w:pPr>
              <w:pStyle w:val="NoSpacing"/>
              <w:contextualSpacing/>
              <w:rPr>
                <w:rFonts w:asciiTheme="minorHAnsi" w:hAnsiTheme="minorHAnsi"/>
                <w:color w:val="AD0101"/>
                <w:sz w:val="18"/>
                <w:szCs w:val="18"/>
              </w:rPr>
            </w:pPr>
            <w:r w:rsidRPr="009C2A77">
              <w:rPr>
                <w:rFonts w:asciiTheme="minorHAnsi" w:hAnsiTheme="minorHAnsi"/>
                <w:sz w:val="18"/>
                <w:szCs w:val="18"/>
              </w:rPr>
              <w:t xml:space="preserve">provide for the common </w:t>
            </w:r>
            <w:r w:rsidRPr="009C2A77">
              <w:rPr>
                <w:rFonts w:asciiTheme="minorHAnsi" w:hAnsiTheme="minorHAnsi"/>
                <w:color w:val="303030"/>
                <w:sz w:val="18"/>
                <w:szCs w:val="18"/>
              </w:rPr>
              <w:t>defense</w:t>
            </w:r>
          </w:p>
        </w:tc>
        <w:tc>
          <w:tcPr>
            <w:tcW w:w="5490" w:type="dxa"/>
            <w:shd w:val="clear" w:color="auto" w:fill="auto"/>
          </w:tcPr>
          <w:p w:rsidR="009C2A77" w:rsidRPr="009C2A77" w:rsidRDefault="009C2A77" w:rsidP="00601B1F">
            <w:pPr>
              <w:pStyle w:val="NoSpacing"/>
              <w:contextualSpacing/>
              <w:rPr>
                <w:rFonts w:asciiTheme="minorHAnsi" w:hAnsiTheme="minorHAnsi"/>
                <w:color w:val="AD0101"/>
                <w:sz w:val="18"/>
                <w:szCs w:val="18"/>
              </w:rPr>
            </w:pPr>
            <w:r w:rsidRPr="009C2A77">
              <w:rPr>
                <w:rFonts w:asciiTheme="minorHAnsi" w:hAnsiTheme="minorHAnsi"/>
                <w:color w:val="303030"/>
                <w:sz w:val="18"/>
                <w:szCs w:val="18"/>
              </w:rPr>
              <w:t xml:space="preserve">The purpose of this phrase is to present the goal of protecting citizens from external attacks, which was a problem under the </w:t>
            </w:r>
            <w:r w:rsidRPr="009C2A77">
              <w:rPr>
                <w:rFonts w:asciiTheme="minorHAnsi" w:hAnsiTheme="minorHAnsi"/>
                <w:iCs/>
                <w:color w:val="303030"/>
                <w:sz w:val="18"/>
                <w:szCs w:val="18"/>
              </w:rPr>
              <w:t>Articles of Confederation</w:t>
            </w:r>
            <w:r w:rsidRPr="009C2A77">
              <w:rPr>
                <w:rFonts w:asciiTheme="minorHAnsi" w:hAnsiTheme="minorHAnsi"/>
                <w:color w:val="303030"/>
                <w:sz w:val="18"/>
                <w:szCs w:val="18"/>
              </w:rPr>
              <w:t xml:space="preserve">.   No one state was really capable of fending off an attack from land or sea on its own so the states needed each other to survive attacks, especially from Britain or Spain, or by Native Americans.  </w:t>
            </w:r>
          </w:p>
        </w:tc>
        <w:tc>
          <w:tcPr>
            <w:tcW w:w="4330" w:type="dxa"/>
            <w:shd w:val="clear" w:color="auto" w:fill="auto"/>
          </w:tcPr>
          <w:p w:rsidR="009C2A77" w:rsidRPr="009C2A77" w:rsidRDefault="009C2A77" w:rsidP="00601B1F">
            <w:pPr>
              <w:pStyle w:val="NoSpacing"/>
              <w:contextualSpacing/>
              <w:rPr>
                <w:rFonts w:asciiTheme="minorHAnsi" w:hAnsiTheme="minorHAnsi"/>
                <w:color w:val="303030"/>
                <w:sz w:val="18"/>
                <w:szCs w:val="18"/>
              </w:rPr>
            </w:pPr>
            <w:r w:rsidRPr="009C2A77">
              <w:rPr>
                <w:rFonts w:asciiTheme="minorHAnsi" w:hAnsiTheme="minorHAnsi"/>
                <w:color w:val="303030"/>
                <w:sz w:val="18"/>
                <w:szCs w:val="18"/>
              </w:rPr>
              <w:t xml:space="preserve">The terrorist attacks of September 11, 2001 were deemed by the federal government to be a terrorist attack on the nation even though New York City and Washington, DC were the prime targets of the attacks.  As a federal concern, the federal government took action on behalf of victims.   </w:t>
            </w:r>
          </w:p>
        </w:tc>
      </w:tr>
      <w:tr w:rsidR="009C2A77" w:rsidRPr="009C2A77" w:rsidTr="009C2A77">
        <w:trPr>
          <w:jc w:val="center"/>
        </w:trPr>
        <w:tc>
          <w:tcPr>
            <w:tcW w:w="1345" w:type="dxa"/>
            <w:shd w:val="clear" w:color="auto" w:fill="auto"/>
          </w:tcPr>
          <w:p w:rsidR="009C2A77" w:rsidRPr="009C2A77" w:rsidRDefault="009C2A77" w:rsidP="00601B1F">
            <w:pPr>
              <w:pStyle w:val="NoSpacing"/>
              <w:contextualSpacing/>
              <w:rPr>
                <w:rFonts w:asciiTheme="minorHAnsi" w:hAnsiTheme="minorHAnsi"/>
                <w:color w:val="303030"/>
                <w:sz w:val="18"/>
                <w:szCs w:val="18"/>
              </w:rPr>
            </w:pPr>
            <w:r w:rsidRPr="009C2A77">
              <w:rPr>
                <w:rFonts w:asciiTheme="minorHAnsi" w:hAnsiTheme="minorHAnsi"/>
                <w:color w:val="303030"/>
                <w:sz w:val="18"/>
                <w:szCs w:val="18"/>
              </w:rPr>
              <w:t>promote the general welfare</w:t>
            </w:r>
          </w:p>
          <w:p w:rsidR="009C2A77" w:rsidRPr="009C2A77" w:rsidRDefault="009C2A77" w:rsidP="00601B1F">
            <w:pPr>
              <w:pStyle w:val="NoSpacing"/>
              <w:contextualSpacing/>
              <w:rPr>
                <w:rFonts w:asciiTheme="minorHAnsi" w:hAnsiTheme="minorHAnsi"/>
                <w:sz w:val="18"/>
                <w:szCs w:val="18"/>
              </w:rPr>
            </w:pPr>
          </w:p>
        </w:tc>
        <w:tc>
          <w:tcPr>
            <w:tcW w:w="5490" w:type="dxa"/>
            <w:shd w:val="clear" w:color="auto" w:fill="auto"/>
          </w:tcPr>
          <w:p w:rsidR="009C2A77" w:rsidRPr="009C2A77" w:rsidRDefault="009C2A77" w:rsidP="00601B1F">
            <w:pPr>
              <w:pStyle w:val="NoSpacing"/>
              <w:contextualSpacing/>
              <w:rPr>
                <w:rFonts w:asciiTheme="minorHAnsi" w:hAnsiTheme="minorHAnsi"/>
                <w:color w:val="AD0101"/>
                <w:sz w:val="18"/>
                <w:szCs w:val="18"/>
              </w:rPr>
            </w:pPr>
            <w:r w:rsidRPr="009C2A77">
              <w:rPr>
                <w:rFonts w:asciiTheme="minorHAnsi" w:hAnsiTheme="minorHAnsi"/>
                <w:sz w:val="18"/>
                <w:szCs w:val="18"/>
              </w:rPr>
              <w:t>G</w:t>
            </w:r>
            <w:r w:rsidRPr="009C2A77">
              <w:rPr>
                <w:rFonts w:asciiTheme="minorHAnsi" w:hAnsiTheme="minorHAnsi"/>
                <w:color w:val="303030"/>
                <w:sz w:val="18"/>
                <w:szCs w:val="18"/>
              </w:rPr>
              <w:t>overnment focuses on the “public interest” which allows every state and citizen to benefit from what the government could provide.  The point of having tranquility, justice, and defense was to promote the general welfare which reinforces the concept of “we the people”.</w:t>
            </w:r>
          </w:p>
        </w:tc>
        <w:tc>
          <w:tcPr>
            <w:tcW w:w="4330" w:type="dxa"/>
            <w:shd w:val="clear" w:color="auto" w:fill="auto"/>
          </w:tcPr>
          <w:p w:rsidR="009C2A77" w:rsidRPr="009C2A77" w:rsidRDefault="009C2A77" w:rsidP="00601B1F">
            <w:pPr>
              <w:pStyle w:val="NoSpacing"/>
              <w:contextualSpacing/>
              <w:rPr>
                <w:rFonts w:asciiTheme="minorHAnsi" w:hAnsiTheme="minorHAnsi"/>
                <w:sz w:val="18"/>
                <w:szCs w:val="18"/>
              </w:rPr>
            </w:pPr>
            <w:r w:rsidRPr="009C2A77">
              <w:rPr>
                <w:rFonts w:asciiTheme="minorHAnsi" w:hAnsiTheme="minorHAnsi"/>
                <w:sz w:val="18"/>
                <w:szCs w:val="18"/>
              </w:rPr>
              <w:t xml:space="preserve">Public policies focusing on environmental protection promote the public interest. </w:t>
            </w:r>
          </w:p>
        </w:tc>
      </w:tr>
      <w:tr w:rsidR="009C2A77" w:rsidRPr="009C2A77" w:rsidTr="009C2A77">
        <w:trPr>
          <w:trHeight w:val="2204"/>
          <w:jc w:val="center"/>
        </w:trPr>
        <w:tc>
          <w:tcPr>
            <w:tcW w:w="1345" w:type="dxa"/>
            <w:shd w:val="clear" w:color="auto" w:fill="auto"/>
          </w:tcPr>
          <w:p w:rsidR="009C2A77" w:rsidRPr="009C2A77" w:rsidRDefault="009C2A77" w:rsidP="00601B1F">
            <w:pPr>
              <w:pStyle w:val="NoSpacing"/>
              <w:contextualSpacing/>
              <w:rPr>
                <w:rFonts w:asciiTheme="minorHAnsi" w:hAnsiTheme="minorHAnsi"/>
                <w:sz w:val="18"/>
                <w:szCs w:val="18"/>
              </w:rPr>
            </w:pPr>
            <w:r w:rsidRPr="009C2A77">
              <w:rPr>
                <w:rFonts w:asciiTheme="minorHAnsi" w:hAnsiTheme="minorHAnsi"/>
                <w:color w:val="303030"/>
                <w:sz w:val="18"/>
                <w:szCs w:val="18"/>
              </w:rPr>
              <w:t>secure the blessings of liberty to ourselves and our posterity</w:t>
            </w:r>
          </w:p>
        </w:tc>
        <w:tc>
          <w:tcPr>
            <w:tcW w:w="5490" w:type="dxa"/>
            <w:shd w:val="clear" w:color="auto" w:fill="auto"/>
          </w:tcPr>
          <w:p w:rsidR="009C2A77" w:rsidRPr="009C2A77" w:rsidRDefault="009C2A77" w:rsidP="00601B1F">
            <w:pPr>
              <w:pStyle w:val="NoSpacing"/>
              <w:contextualSpacing/>
              <w:rPr>
                <w:rFonts w:asciiTheme="minorHAnsi" w:hAnsiTheme="minorHAnsi"/>
                <w:color w:val="AD0101"/>
                <w:sz w:val="18"/>
                <w:szCs w:val="18"/>
              </w:rPr>
            </w:pPr>
            <w:r w:rsidRPr="009C2A77">
              <w:rPr>
                <w:rFonts w:asciiTheme="minorHAnsi" w:hAnsiTheme="minorHAnsi"/>
                <w:color w:val="303030"/>
                <w:sz w:val="18"/>
                <w:szCs w:val="18"/>
              </w:rPr>
              <w:t xml:space="preserve">The “public interest” is intended to work to the people’s benefit and not to their detriment for now and forever.  In essence, the U.S. would resemble a paradise for liberty.  </w:t>
            </w:r>
          </w:p>
        </w:tc>
        <w:tc>
          <w:tcPr>
            <w:tcW w:w="4330" w:type="dxa"/>
            <w:shd w:val="clear" w:color="auto" w:fill="auto"/>
          </w:tcPr>
          <w:p w:rsidR="009C2A77" w:rsidRPr="009C2A77" w:rsidRDefault="009C2A77" w:rsidP="00601B1F">
            <w:pPr>
              <w:pStyle w:val="NoSpacing"/>
              <w:contextualSpacing/>
              <w:rPr>
                <w:rFonts w:asciiTheme="minorHAnsi" w:hAnsiTheme="minorHAnsi"/>
                <w:color w:val="303030"/>
                <w:sz w:val="18"/>
                <w:szCs w:val="18"/>
              </w:rPr>
            </w:pPr>
            <w:r w:rsidRPr="009C2A77">
              <w:rPr>
                <w:rFonts w:asciiTheme="minorHAnsi" w:hAnsiTheme="minorHAnsi"/>
                <w:color w:val="303030"/>
                <w:sz w:val="18"/>
                <w:szCs w:val="18"/>
              </w:rPr>
              <w:t xml:space="preserve">There are occasions when First Amendment protections are offensive to some; however, in protecting free speech rights for some, free speech rights for all are protected.  However, free speech exercises may not violate the public interest because they would compromise the people’s benefit.  </w:t>
            </w:r>
          </w:p>
        </w:tc>
      </w:tr>
      <w:tr w:rsidR="009C2A77" w:rsidRPr="009C2A77" w:rsidTr="009C2A77">
        <w:trPr>
          <w:jc w:val="center"/>
        </w:trPr>
        <w:tc>
          <w:tcPr>
            <w:tcW w:w="1345" w:type="dxa"/>
            <w:shd w:val="clear" w:color="auto" w:fill="auto"/>
          </w:tcPr>
          <w:p w:rsidR="009C2A77" w:rsidRPr="009C2A77" w:rsidRDefault="009C2A77" w:rsidP="00601B1F">
            <w:pPr>
              <w:pStyle w:val="NoSpacing"/>
              <w:contextualSpacing/>
              <w:rPr>
                <w:rFonts w:asciiTheme="minorHAnsi" w:hAnsiTheme="minorHAnsi"/>
                <w:color w:val="303030"/>
                <w:sz w:val="18"/>
                <w:szCs w:val="18"/>
              </w:rPr>
            </w:pPr>
            <w:r w:rsidRPr="009C2A77">
              <w:rPr>
                <w:rFonts w:asciiTheme="minorHAnsi" w:hAnsiTheme="minorHAnsi"/>
                <w:color w:val="303030"/>
                <w:sz w:val="18"/>
                <w:szCs w:val="18"/>
              </w:rPr>
              <w:lastRenderedPageBreak/>
              <w:t>do ordain and establish this Constitution for the United States of America</w:t>
            </w:r>
          </w:p>
        </w:tc>
        <w:tc>
          <w:tcPr>
            <w:tcW w:w="5490" w:type="dxa"/>
            <w:shd w:val="clear" w:color="auto" w:fill="auto"/>
          </w:tcPr>
          <w:p w:rsidR="009C2A77" w:rsidRPr="009C2A77" w:rsidRDefault="009C2A77" w:rsidP="00601B1F">
            <w:pPr>
              <w:pStyle w:val="NoSpacing"/>
              <w:contextualSpacing/>
              <w:rPr>
                <w:rFonts w:asciiTheme="minorHAnsi" w:hAnsiTheme="minorHAnsi"/>
                <w:sz w:val="18"/>
                <w:szCs w:val="18"/>
              </w:rPr>
            </w:pPr>
            <w:r w:rsidRPr="009C2A77">
              <w:rPr>
                <w:rFonts w:asciiTheme="minorHAnsi" w:hAnsiTheme="minorHAnsi"/>
                <w:sz w:val="18"/>
                <w:szCs w:val="18"/>
              </w:rPr>
              <w:t xml:space="preserve">This phrase </w:t>
            </w:r>
            <w:r w:rsidRPr="009C2A77">
              <w:rPr>
                <w:rFonts w:asciiTheme="minorHAnsi" w:hAnsiTheme="minorHAnsi"/>
                <w:color w:val="303030"/>
                <w:sz w:val="18"/>
                <w:szCs w:val="18"/>
              </w:rPr>
              <w:t xml:space="preserve">finishes the “we the people” approach by giving the document a name, naming the nation and summarizing the Preamble.  There is a higher order involved here which </w:t>
            </w:r>
            <w:proofErr w:type="gramStart"/>
            <w:r w:rsidRPr="009C2A77">
              <w:rPr>
                <w:rFonts w:asciiTheme="minorHAnsi" w:hAnsiTheme="minorHAnsi"/>
                <w:color w:val="303030"/>
                <w:sz w:val="18"/>
                <w:szCs w:val="18"/>
              </w:rPr>
              <w:t xml:space="preserve">is “the </w:t>
            </w:r>
            <w:r w:rsidRPr="009C2A77">
              <w:rPr>
                <w:rFonts w:asciiTheme="minorHAnsi" w:hAnsiTheme="minorHAnsi"/>
                <w:sz w:val="18"/>
                <w:szCs w:val="18"/>
              </w:rPr>
              <w:t>people”</w:t>
            </w:r>
            <w:proofErr w:type="gramEnd"/>
            <w:r w:rsidRPr="009C2A77">
              <w:rPr>
                <w:rFonts w:asciiTheme="minorHAnsi" w:hAnsiTheme="minorHAnsi"/>
                <w:sz w:val="18"/>
                <w:szCs w:val="18"/>
              </w:rPr>
              <w:t xml:space="preserve">.  The Constitution replaces the </w:t>
            </w:r>
            <w:r w:rsidRPr="009C2A77">
              <w:rPr>
                <w:rFonts w:asciiTheme="minorHAnsi" w:hAnsiTheme="minorHAnsi"/>
                <w:iCs/>
                <w:sz w:val="18"/>
                <w:szCs w:val="18"/>
              </w:rPr>
              <w:t xml:space="preserve">Articles of Confederation </w:t>
            </w:r>
            <w:r w:rsidRPr="009C2A77">
              <w:rPr>
                <w:rFonts w:asciiTheme="minorHAnsi" w:hAnsiTheme="minorHAnsi"/>
                <w:sz w:val="18"/>
                <w:szCs w:val="18"/>
              </w:rPr>
              <w:t>(“establish”) and creates one national government.</w:t>
            </w:r>
          </w:p>
        </w:tc>
        <w:tc>
          <w:tcPr>
            <w:tcW w:w="4330" w:type="dxa"/>
            <w:shd w:val="clear" w:color="auto" w:fill="auto"/>
          </w:tcPr>
          <w:p w:rsidR="009C2A77" w:rsidRPr="009C2A77" w:rsidRDefault="009C2A77" w:rsidP="00601B1F">
            <w:pPr>
              <w:pStyle w:val="NoSpacing"/>
              <w:contextualSpacing/>
              <w:rPr>
                <w:rFonts w:asciiTheme="minorHAnsi" w:hAnsiTheme="minorHAnsi"/>
                <w:sz w:val="18"/>
                <w:szCs w:val="18"/>
              </w:rPr>
            </w:pPr>
            <w:r w:rsidRPr="009C2A77">
              <w:rPr>
                <w:rFonts w:asciiTheme="minorHAnsi" w:hAnsiTheme="minorHAnsi"/>
                <w:sz w:val="18"/>
                <w:szCs w:val="18"/>
              </w:rPr>
              <w:t xml:space="preserve">Since the U.S. Constitution was ratified, every state that has entered the union has also adopted a constitution.  </w:t>
            </w:r>
          </w:p>
        </w:tc>
      </w:tr>
    </w:tbl>
    <w:p w:rsidR="009C2A77" w:rsidRPr="009C2A77" w:rsidRDefault="009C2A77" w:rsidP="009C2A77">
      <w:pPr>
        <w:ind w:firstLine="720"/>
        <w:rPr>
          <w:rFonts w:asciiTheme="minorHAnsi" w:hAnsiTheme="minorHAnsi" w:cs="Times New Roman"/>
          <w:color w:val="000000"/>
          <w:sz w:val="18"/>
          <w:szCs w:val="18"/>
        </w:rPr>
      </w:pPr>
    </w:p>
    <w:p w:rsidR="009C2A77" w:rsidRPr="00CD34FB" w:rsidRDefault="009C2A77" w:rsidP="00CD34FB">
      <w:pPr>
        <w:pStyle w:val="ListParagraph"/>
        <w:numPr>
          <w:ilvl w:val="0"/>
          <w:numId w:val="1"/>
        </w:numPr>
        <w:rPr>
          <w:rFonts w:asciiTheme="minorHAnsi" w:hAnsiTheme="minorHAnsi" w:cs="Times New Roman"/>
          <w:b/>
          <w:i/>
          <w:sz w:val="18"/>
          <w:szCs w:val="18"/>
        </w:rPr>
      </w:pPr>
      <w:r w:rsidRPr="00CD34FB">
        <w:rPr>
          <w:rFonts w:asciiTheme="minorHAnsi" w:hAnsiTheme="minorHAnsi" w:cs="Times New Roman"/>
          <w:b/>
          <w:i/>
          <w:sz w:val="18"/>
          <w:szCs w:val="18"/>
        </w:rPr>
        <w:t>Civics Content Vocabulary</w:t>
      </w:r>
    </w:p>
    <w:p w:rsidR="009C2A77" w:rsidRPr="009C2A77" w:rsidRDefault="009C2A77" w:rsidP="009C2A77">
      <w:pPr>
        <w:rPr>
          <w:rFonts w:asciiTheme="minorHAnsi" w:hAnsiTheme="minorHAnsi"/>
          <w:b/>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5"/>
        <w:gridCol w:w="1260"/>
        <w:gridCol w:w="6475"/>
      </w:tblGrid>
      <w:tr w:rsidR="009C2A77" w:rsidRPr="009C2A77" w:rsidTr="003A0E4E">
        <w:trPr>
          <w:trHeight w:val="432"/>
          <w:jc w:val="center"/>
        </w:trPr>
        <w:tc>
          <w:tcPr>
            <w:tcW w:w="1615" w:type="dxa"/>
          </w:tcPr>
          <w:p w:rsidR="009C2A77" w:rsidRPr="009C2A77" w:rsidRDefault="009C2A77" w:rsidP="00601B1F">
            <w:pPr>
              <w:rPr>
                <w:rFonts w:asciiTheme="minorHAnsi" w:hAnsiTheme="minorHAnsi"/>
                <w:b/>
                <w:sz w:val="18"/>
                <w:szCs w:val="18"/>
              </w:rPr>
            </w:pPr>
            <w:r w:rsidRPr="009C2A77">
              <w:rPr>
                <w:rFonts w:asciiTheme="minorHAnsi" w:hAnsiTheme="minorHAnsi"/>
                <w:b/>
                <w:sz w:val="18"/>
                <w:szCs w:val="18"/>
              </w:rPr>
              <w:t>Word/Term</w:t>
            </w:r>
          </w:p>
        </w:tc>
        <w:tc>
          <w:tcPr>
            <w:tcW w:w="1260" w:type="dxa"/>
          </w:tcPr>
          <w:p w:rsidR="009C2A77" w:rsidRPr="009C2A77" w:rsidRDefault="009C2A77" w:rsidP="00601B1F">
            <w:pPr>
              <w:rPr>
                <w:rFonts w:asciiTheme="minorHAnsi" w:hAnsiTheme="minorHAnsi"/>
                <w:b/>
                <w:sz w:val="18"/>
                <w:szCs w:val="18"/>
              </w:rPr>
            </w:pPr>
            <w:r w:rsidRPr="009C2A77">
              <w:rPr>
                <w:rFonts w:asciiTheme="minorHAnsi" w:hAnsiTheme="minorHAnsi"/>
                <w:b/>
                <w:sz w:val="18"/>
                <w:szCs w:val="18"/>
              </w:rPr>
              <w:t xml:space="preserve">Part of Speech </w:t>
            </w:r>
          </w:p>
        </w:tc>
        <w:tc>
          <w:tcPr>
            <w:tcW w:w="6475" w:type="dxa"/>
          </w:tcPr>
          <w:p w:rsidR="009C2A77" w:rsidRPr="009C2A77" w:rsidRDefault="009C2A77" w:rsidP="00601B1F">
            <w:pPr>
              <w:rPr>
                <w:rFonts w:asciiTheme="minorHAnsi" w:hAnsiTheme="minorHAnsi"/>
                <w:b/>
                <w:sz w:val="18"/>
                <w:szCs w:val="18"/>
              </w:rPr>
            </w:pPr>
            <w:r w:rsidRPr="009C2A77">
              <w:rPr>
                <w:rFonts w:asciiTheme="minorHAnsi" w:hAnsiTheme="minorHAnsi"/>
                <w:b/>
                <w:sz w:val="18"/>
                <w:szCs w:val="18"/>
              </w:rPr>
              <w:t>Definition</w:t>
            </w:r>
          </w:p>
        </w:tc>
      </w:tr>
      <w:tr w:rsidR="009C2A77" w:rsidRPr="009C2A77" w:rsidTr="003A0E4E">
        <w:trPr>
          <w:trHeight w:val="432"/>
          <w:jc w:val="center"/>
        </w:trPr>
        <w:tc>
          <w:tcPr>
            <w:tcW w:w="1615" w:type="dxa"/>
          </w:tcPr>
          <w:p w:rsidR="009C2A77" w:rsidRPr="009C2A77" w:rsidRDefault="009C2A77" w:rsidP="00601B1F">
            <w:pPr>
              <w:rPr>
                <w:rFonts w:asciiTheme="minorHAnsi" w:hAnsiTheme="minorHAnsi"/>
                <w:b/>
                <w:sz w:val="18"/>
                <w:szCs w:val="18"/>
              </w:rPr>
            </w:pPr>
            <w:r w:rsidRPr="009C2A77">
              <w:rPr>
                <w:rFonts w:asciiTheme="minorHAnsi" w:hAnsiTheme="minorHAnsi"/>
                <w:b/>
                <w:sz w:val="18"/>
                <w:szCs w:val="18"/>
              </w:rPr>
              <w:t>defense</w:t>
            </w:r>
          </w:p>
        </w:tc>
        <w:tc>
          <w:tcPr>
            <w:tcW w:w="1260" w:type="dxa"/>
          </w:tcPr>
          <w:p w:rsidR="009C2A77" w:rsidRPr="009C2A77" w:rsidRDefault="009C2A77" w:rsidP="00601B1F">
            <w:pPr>
              <w:rPr>
                <w:rFonts w:asciiTheme="minorHAnsi" w:hAnsiTheme="minorHAnsi"/>
                <w:sz w:val="18"/>
                <w:szCs w:val="18"/>
              </w:rPr>
            </w:pPr>
            <w:r w:rsidRPr="009C2A77">
              <w:rPr>
                <w:rFonts w:asciiTheme="minorHAnsi" w:hAnsiTheme="minorHAnsi"/>
                <w:sz w:val="18"/>
                <w:szCs w:val="18"/>
              </w:rPr>
              <w:t>noun</w:t>
            </w:r>
          </w:p>
        </w:tc>
        <w:tc>
          <w:tcPr>
            <w:tcW w:w="6475" w:type="dxa"/>
          </w:tcPr>
          <w:p w:rsidR="009C2A77" w:rsidRPr="009C2A77" w:rsidRDefault="009C2A77" w:rsidP="00601B1F">
            <w:pPr>
              <w:rPr>
                <w:rFonts w:asciiTheme="minorHAnsi" w:hAnsiTheme="minorHAnsi"/>
                <w:sz w:val="18"/>
                <w:szCs w:val="18"/>
              </w:rPr>
            </w:pPr>
            <w:r w:rsidRPr="009C2A77">
              <w:rPr>
                <w:rFonts w:asciiTheme="minorHAnsi" w:hAnsiTheme="minorHAnsi"/>
                <w:sz w:val="18"/>
                <w:szCs w:val="18"/>
              </w:rPr>
              <w:t>method of protecting oneself</w:t>
            </w:r>
          </w:p>
        </w:tc>
      </w:tr>
      <w:tr w:rsidR="009C2A77" w:rsidRPr="009C2A77" w:rsidTr="003A0E4E">
        <w:trPr>
          <w:trHeight w:val="432"/>
          <w:jc w:val="center"/>
        </w:trPr>
        <w:tc>
          <w:tcPr>
            <w:tcW w:w="1615" w:type="dxa"/>
          </w:tcPr>
          <w:p w:rsidR="009C2A77" w:rsidRPr="009C2A77" w:rsidRDefault="009C2A77" w:rsidP="00601B1F">
            <w:pPr>
              <w:rPr>
                <w:rFonts w:asciiTheme="minorHAnsi" w:hAnsiTheme="minorHAnsi"/>
                <w:b/>
                <w:sz w:val="18"/>
                <w:szCs w:val="18"/>
              </w:rPr>
            </w:pPr>
            <w:r w:rsidRPr="009C2A77">
              <w:rPr>
                <w:rFonts w:asciiTheme="minorHAnsi" w:hAnsiTheme="minorHAnsi"/>
                <w:b/>
                <w:sz w:val="18"/>
                <w:szCs w:val="18"/>
              </w:rPr>
              <w:t>domestic</w:t>
            </w:r>
          </w:p>
        </w:tc>
        <w:tc>
          <w:tcPr>
            <w:tcW w:w="1260" w:type="dxa"/>
          </w:tcPr>
          <w:p w:rsidR="009C2A77" w:rsidRPr="009C2A77" w:rsidRDefault="009C2A77" w:rsidP="00601B1F">
            <w:pPr>
              <w:rPr>
                <w:rFonts w:asciiTheme="minorHAnsi" w:hAnsiTheme="minorHAnsi"/>
                <w:sz w:val="18"/>
                <w:szCs w:val="18"/>
              </w:rPr>
            </w:pPr>
            <w:r w:rsidRPr="009C2A77">
              <w:rPr>
                <w:rFonts w:asciiTheme="minorHAnsi" w:hAnsiTheme="minorHAnsi"/>
                <w:sz w:val="18"/>
                <w:szCs w:val="18"/>
              </w:rPr>
              <w:t>adjective</w:t>
            </w:r>
          </w:p>
        </w:tc>
        <w:tc>
          <w:tcPr>
            <w:tcW w:w="6475" w:type="dxa"/>
          </w:tcPr>
          <w:p w:rsidR="009C2A77" w:rsidRPr="009C2A77" w:rsidRDefault="009C2A77" w:rsidP="00601B1F">
            <w:pPr>
              <w:rPr>
                <w:rFonts w:asciiTheme="minorHAnsi" w:hAnsiTheme="minorHAnsi"/>
                <w:sz w:val="18"/>
                <w:szCs w:val="18"/>
              </w:rPr>
            </w:pPr>
            <w:r w:rsidRPr="009C2A77">
              <w:rPr>
                <w:rFonts w:asciiTheme="minorHAnsi" w:hAnsiTheme="minorHAnsi"/>
                <w:sz w:val="18"/>
                <w:szCs w:val="18"/>
              </w:rPr>
              <w:t>referring to something at home, not foreign</w:t>
            </w:r>
          </w:p>
        </w:tc>
      </w:tr>
      <w:tr w:rsidR="009C2A77" w:rsidRPr="009C2A77" w:rsidTr="003A0E4E">
        <w:trPr>
          <w:trHeight w:val="432"/>
          <w:jc w:val="center"/>
        </w:trPr>
        <w:tc>
          <w:tcPr>
            <w:tcW w:w="1615" w:type="dxa"/>
          </w:tcPr>
          <w:p w:rsidR="009C2A77" w:rsidRPr="009C2A77" w:rsidRDefault="009C2A77" w:rsidP="00601B1F">
            <w:pPr>
              <w:rPr>
                <w:rFonts w:asciiTheme="minorHAnsi" w:hAnsiTheme="minorHAnsi"/>
                <w:b/>
                <w:sz w:val="18"/>
                <w:szCs w:val="18"/>
              </w:rPr>
            </w:pPr>
            <w:r w:rsidRPr="009C2A77">
              <w:rPr>
                <w:rFonts w:asciiTheme="minorHAnsi" w:hAnsiTheme="minorHAnsi"/>
                <w:b/>
                <w:sz w:val="18"/>
                <w:szCs w:val="18"/>
              </w:rPr>
              <w:t>insure</w:t>
            </w:r>
          </w:p>
        </w:tc>
        <w:tc>
          <w:tcPr>
            <w:tcW w:w="1260" w:type="dxa"/>
          </w:tcPr>
          <w:p w:rsidR="009C2A77" w:rsidRPr="009C2A77" w:rsidRDefault="009C2A77" w:rsidP="00601B1F">
            <w:pPr>
              <w:rPr>
                <w:rFonts w:asciiTheme="minorHAnsi" w:hAnsiTheme="minorHAnsi"/>
                <w:sz w:val="18"/>
                <w:szCs w:val="18"/>
              </w:rPr>
            </w:pPr>
            <w:r w:rsidRPr="009C2A77">
              <w:rPr>
                <w:rFonts w:asciiTheme="minorHAnsi" w:hAnsiTheme="minorHAnsi"/>
                <w:sz w:val="18"/>
                <w:szCs w:val="18"/>
              </w:rPr>
              <w:t>verb</w:t>
            </w:r>
          </w:p>
        </w:tc>
        <w:tc>
          <w:tcPr>
            <w:tcW w:w="6475" w:type="dxa"/>
          </w:tcPr>
          <w:p w:rsidR="009C2A77" w:rsidRPr="009C2A77" w:rsidRDefault="009C2A77" w:rsidP="00601B1F">
            <w:pPr>
              <w:rPr>
                <w:rFonts w:asciiTheme="minorHAnsi" w:hAnsiTheme="minorHAnsi"/>
                <w:sz w:val="18"/>
                <w:szCs w:val="18"/>
              </w:rPr>
            </w:pPr>
            <w:r w:rsidRPr="009C2A77">
              <w:rPr>
                <w:rFonts w:asciiTheme="minorHAnsi" w:hAnsiTheme="minorHAnsi"/>
                <w:sz w:val="18"/>
                <w:szCs w:val="18"/>
              </w:rPr>
              <w:t>ensure, to make sure</w:t>
            </w:r>
          </w:p>
        </w:tc>
      </w:tr>
      <w:tr w:rsidR="009C2A77" w:rsidRPr="009C2A77" w:rsidTr="003A0E4E">
        <w:trPr>
          <w:trHeight w:val="432"/>
          <w:jc w:val="center"/>
        </w:trPr>
        <w:tc>
          <w:tcPr>
            <w:tcW w:w="1615" w:type="dxa"/>
          </w:tcPr>
          <w:p w:rsidR="009C2A77" w:rsidRPr="009C2A77" w:rsidRDefault="009C2A77" w:rsidP="00601B1F">
            <w:pPr>
              <w:rPr>
                <w:rFonts w:asciiTheme="minorHAnsi" w:hAnsiTheme="minorHAnsi"/>
                <w:b/>
                <w:sz w:val="18"/>
                <w:szCs w:val="18"/>
              </w:rPr>
            </w:pPr>
            <w:r w:rsidRPr="009C2A77">
              <w:rPr>
                <w:rFonts w:asciiTheme="minorHAnsi" w:hAnsiTheme="minorHAnsi"/>
                <w:b/>
                <w:sz w:val="18"/>
                <w:szCs w:val="18"/>
              </w:rPr>
              <w:t>justice</w:t>
            </w:r>
          </w:p>
        </w:tc>
        <w:tc>
          <w:tcPr>
            <w:tcW w:w="1260" w:type="dxa"/>
          </w:tcPr>
          <w:p w:rsidR="009C2A77" w:rsidRPr="009C2A77" w:rsidRDefault="009C2A77" w:rsidP="00601B1F">
            <w:pPr>
              <w:rPr>
                <w:rFonts w:asciiTheme="minorHAnsi" w:hAnsiTheme="minorHAnsi"/>
                <w:sz w:val="18"/>
                <w:szCs w:val="18"/>
              </w:rPr>
            </w:pPr>
            <w:r w:rsidRPr="009C2A77">
              <w:rPr>
                <w:rFonts w:asciiTheme="minorHAnsi" w:hAnsiTheme="minorHAnsi"/>
                <w:sz w:val="18"/>
                <w:szCs w:val="18"/>
              </w:rPr>
              <w:t>noun</w:t>
            </w:r>
          </w:p>
        </w:tc>
        <w:tc>
          <w:tcPr>
            <w:tcW w:w="6475" w:type="dxa"/>
          </w:tcPr>
          <w:p w:rsidR="009C2A77" w:rsidRPr="009C2A77" w:rsidRDefault="009C2A77" w:rsidP="00601B1F">
            <w:pPr>
              <w:rPr>
                <w:rFonts w:asciiTheme="minorHAnsi" w:hAnsiTheme="minorHAnsi"/>
                <w:sz w:val="18"/>
                <w:szCs w:val="18"/>
              </w:rPr>
            </w:pPr>
            <w:r w:rsidRPr="009C2A77">
              <w:rPr>
                <w:rFonts w:asciiTheme="minorHAnsi" w:hAnsiTheme="minorHAnsi"/>
                <w:sz w:val="18"/>
                <w:szCs w:val="18"/>
              </w:rPr>
              <w:t xml:space="preserve">a system of establishing what is legal and illegal by fair rules </w:t>
            </w:r>
          </w:p>
        </w:tc>
      </w:tr>
      <w:tr w:rsidR="009C2A77" w:rsidRPr="009C2A77" w:rsidTr="003A0E4E">
        <w:trPr>
          <w:trHeight w:val="432"/>
          <w:jc w:val="center"/>
        </w:trPr>
        <w:tc>
          <w:tcPr>
            <w:tcW w:w="1615" w:type="dxa"/>
          </w:tcPr>
          <w:p w:rsidR="009C2A77" w:rsidRPr="009C2A77" w:rsidRDefault="009C2A77" w:rsidP="00601B1F">
            <w:pPr>
              <w:rPr>
                <w:rFonts w:asciiTheme="minorHAnsi" w:hAnsiTheme="minorHAnsi"/>
                <w:b/>
                <w:sz w:val="18"/>
                <w:szCs w:val="18"/>
              </w:rPr>
            </w:pPr>
            <w:r w:rsidRPr="009C2A77">
              <w:rPr>
                <w:rFonts w:asciiTheme="minorHAnsi" w:hAnsiTheme="minorHAnsi"/>
                <w:b/>
                <w:sz w:val="18"/>
                <w:szCs w:val="18"/>
              </w:rPr>
              <w:t xml:space="preserve">ordain </w:t>
            </w:r>
          </w:p>
        </w:tc>
        <w:tc>
          <w:tcPr>
            <w:tcW w:w="1260" w:type="dxa"/>
          </w:tcPr>
          <w:p w:rsidR="009C2A77" w:rsidRPr="009C2A77" w:rsidRDefault="009C2A77" w:rsidP="00601B1F">
            <w:pPr>
              <w:rPr>
                <w:rFonts w:asciiTheme="minorHAnsi" w:hAnsiTheme="minorHAnsi"/>
                <w:sz w:val="18"/>
                <w:szCs w:val="18"/>
              </w:rPr>
            </w:pPr>
            <w:r w:rsidRPr="009C2A77">
              <w:rPr>
                <w:rFonts w:asciiTheme="minorHAnsi" w:hAnsiTheme="minorHAnsi"/>
                <w:sz w:val="18"/>
                <w:szCs w:val="18"/>
              </w:rPr>
              <w:t>verb</w:t>
            </w:r>
          </w:p>
        </w:tc>
        <w:tc>
          <w:tcPr>
            <w:tcW w:w="6475" w:type="dxa"/>
          </w:tcPr>
          <w:p w:rsidR="009C2A77" w:rsidRPr="009C2A77" w:rsidRDefault="009C2A77" w:rsidP="00601B1F">
            <w:pPr>
              <w:rPr>
                <w:rFonts w:asciiTheme="minorHAnsi" w:hAnsiTheme="minorHAnsi"/>
                <w:sz w:val="18"/>
                <w:szCs w:val="18"/>
              </w:rPr>
            </w:pPr>
            <w:r w:rsidRPr="009C2A77">
              <w:rPr>
                <w:rFonts w:asciiTheme="minorHAnsi" w:hAnsiTheme="minorHAnsi"/>
                <w:sz w:val="18"/>
                <w:szCs w:val="18"/>
              </w:rPr>
              <w:t>to establish something by law</w:t>
            </w:r>
          </w:p>
        </w:tc>
      </w:tr>
      <w:tr w:rsidR="009C2A77" w:rsidRPr="009C2A77" w:rsidTr="003A0E4E">
        <w:trPr>
          <w:trHeight w:val="432"/>
          <w:jc w:val="center"/>
        </w:trPr>
        <w:tc>
          <w:tcPr>
            <w:tcW w:w="1615" w:type="dxa"/>
          </w:tcPr>
          <w:p w:rsidR="009C2A77" w:rsidRPr="009C2A77" w:rsidRDefault="009C2A77" w:rsidP="00601B1F">
            <w:pPr>
              <w:rPr>
                <w:rFonts w:asciiTheme="minorHAnsi" w:hAnsiTheme="minorHAnsi"/>
                <w:b/>
                <w:sz w:val="18"/>
                <w:szCs w:val="18"/>
              </w:rPr>
            </w:pPr>
            <w:r w:rsidRPr="009C2A77">
              <w:rPr>
                <w:rFonts w:asciiTheme="minorHAnsi" w:hAnsiTheme="minorHAnsi"/>
                <w:b/>
                <w:sz w:val="18"/>
                <w:szCs w:val="18"/>
              </w:rPr>
              <w:t>posterity</w:t>
            </w:r>
          </w:p>
        </w:tc>
        <w:tc>
          <w:tcPr>
            <w:tcW w:w="1260" w:type="dxa"/>
          </w:tcPr>
          <w:p w:rsidR="009C2A77" w:rsidRPr="009C2A77" w:rsidRDefault="009C2A77" w:rsidP="00601B1F">
            <w:pPr>
              <w:rPr>
                <w:rFonts w:asciiTheme="minorHAnsi" w:hAnsiTheme="minorHAnsi"/>
                <w:sz w:val="18"/>
                <w:szCs w:val="18"/>
              </w:rPr>
            </w:pPr>
            <w:r w:rsidRPr="009C2A77">
              <w:rPr>
                <w:rFonts w:asciiTheme="minorHAnsi" w:hAnsiTheme="minorHAnsi"/>
                <w:sz w:val="18"/>
                <w:szCs w:val="18"/>
              </w:rPr>
              <w:t>noun</w:t>
            </w:r>
          </w:p>
        </w:tc>
        <w:tc>
          <w:tcPr>
            <w:tcW w:w="6475" w:type="dxa"/>
          </w:tcPr>
          <w:p w:rsidR="009C2A77" w:rsidRPr="009C2A77" w:rsidRDefault="009C2A77" w:rsidP="00601B1F">
            <w:pPr>
              <w:rPr>
                <w:rFonts w:asciiTheme="minorHAnsi" w:hAnsiTheme="minorHAnsi"/>
                <w:sz w:val="18"/>
                <w:szCs w:val="18"/>
              </w:rPr>
            </w:pPr>
            <w:r w:rsidRPr="009C2A77">
              <w:rPr>
                <w:rFonts w:asciiTheme="minorHAnsi" w:hAnsiTheme="minorHAnsi"/>
                <w:sz w:val="18"/>
                <w:szCs w:val="18"/>
              </w:rPr>
              <w:t>future generations</w:t>
            </w:r>
          </w:p>
        </w:tc>
      </w:tr>
      <w:tr w:rsidR="009C2A77" w:rsidRPr="009C2A77" w:rsidTr="003A0E4E">
        <w:trPr>
          <w:trHeight w:val="432"/>
          <w:jc w:val="center"/>
        </w:trPr>
        <w:tc>
          <w:tcPr>
            <w:tcW w:w="1615" w:type="dxa"/>
          </w:tcPr>
          <w:p w:rsidR="009C2A77" w:rsidRPr="009C2A77" w:rsidRDefault="009C2A77" w:rsidP="00601B1F">
            <w:pPr>
              <w:rPr>
                <w:rFonts w:asciiTheme="minorHAnsi" w:hAnsiTheme="minorHAnsi"/>
                <w:b/>
                <w:sz w:val="18"/>
                <w:szCs w:val="18"/>
              </w:rPr>
            </w:pPr>
            <w:r w:rsidRPr="009C2A77">
              <w:rPr>
                <w:rFonts w:asciiTheme="minorHAnsi" w:hAnsiTheme="minorHAnsi"/>
                <w:b/>
                <w:sz w:val="18"/>
                <w:szCs w:val="18"/>
              </w:rPr>
              <w:t>Preamble</w:t>
            </w:r>
          </w:p>
        </w:tc>
        <w:tc>
          <w:tcPr>
            <w:tcW w:w="1260" w:type="dxa"/>
          </w:tcPr>
          <w:p w:rsidR="009C2A77" w:rsidRPr="009C2A77" w:rsidRDefault="009C2A77" w:rsidP="00601B1F">
            <w:pPr>
              <w:rPr>
                <w:rFonts w:asciiTheme="minorHAnsi" w:hAnsiTheme="minorHAnsi"/>
                <w:sz w:val="18"/>
                <w:szCs w:val="18"/>
              </w:rPr>
            </w:pPr>
            <w:r w:rsidRPr="009C2A77">
              <w:rPr>
                <w:rFonts w:asciiTheme="minorHAnsi" w:hAnsiTheme="minorHAnsi"/>
                <w:sz w:val="18"/>
                <w:szCs w:val="18"/>
              </w:rPr>
              <w:t>proper noun</w:t>
            </w:r>
          </w:p>
        </w:tc>
        <w:tc>
          <w:tcPr>
            <w:tcW w:w="6475" w:type="dxa"/>
          </w:tcPr>
          <w:p w:rsidR="009C2A77" w:rsidRPr="009C2A77" w:rsidRDefault="009C2A77" w:rsidP="00601B1F">
            <w:pPr>
              <w:rPr>
                <w:rFonts w:asciiTheme="minorHAnsi" w:hAnsiTheme="minorHAnsi"/>
                <w:sz w:val="18"/>
                <w:szCs w:val="18"/>
              </w:rPr>
            </w:pPr>
            <w:r w:rsidRPr="009C2A77">
              <w:rPr>
                <w:rFonts w:asciiTheme="minorHAnsi" w:hAnsiTheme="minorHAnsi"/>
                <w:sz w:val="18"/>
                <w:szCs w:val="18"/>
              </w:rPr>
              <w:t>the introduction to the U.S. Constitution</w:t>
            </w:r>
          </w:p>
        </w:tc>
      </w:tr>
      <w:tr w:rsidR="009C2A77" w:rsidRPr="009C2A77" w:rsidTr="003A0E4E">
        <w:trPr>
          <w:trHeight w:val="432"/>
          <w:jc w:val="center"/>
        </w:trPr>
        <w:tc>
          <w:tcPr>
            <w:tcW w:w="1615" w:type="dxa"/>
          </w:tcPr>
          <w:p w:rsidR="009C2A77" w:rsidRPr="009C2A77" w:rsidRDefault="009C2A77" w:rsidP="00601B1F">
            <w:pPr>
              <w:rPr>
                <w:rFonts w:asciiTheme="minorHAnsi" w:hAnsiTheme="minorHAnsi"/>
                <w:b/>
                <w:sz w:val="18"/>
                <w:szCs w:val="18"/>
              </w:rPr>
            </w:pPr>
            <w:r w:rsidRPr="009C2A77">
              <w:rPr>
                <w:rFonts w:asciiTheme="minorHAnsi" w:hAnsiTheme="minorHAnsi"/>
                <w:b/>
                <w:sz w:val="18"/>
                <w:szCs w:val="18"/>
              </w:rPr>
              <w:t>tranquility</w:t>
            </w:r>
          </w:p>
        </w:tc>
        <w:tc>
          <w:tcPr>
            <w:tcW w:w="1260" w:type="dxa"/>
          </w:tcPr>
          <w:p w:rsidR="009C2A77" w:rsidRPr="009C2A77" w:rsidRDefault="009C2A77" w:rsidP="00601B1F">
            <w:pPr>
              <w:rPr>
                <w:rFonts w:asciiTheme="minorHAnsi" w:hAnsiTheme="minorHAnsi"/>
                <w:sz w:val="18"/>
                <w:szCs w:val="18"/>
              </w:rPr>
            </w:pPr>
            <w:r w:rsidRPr="009C2A77">
              <w:rPr>
                <w:rFonts w:asciiTheme="minorHAnsi" w:hAnsiTheme="minorHAnsi"/>
                <w:sz w:val="18"/>
                <w:szCs w:val="18"/>
              </w:rPr>
              <w:t>noun</w:t>
            </w:r>
          </w:p>
        </w:tc>
        <w:tc>
          <w:tcPr>
            <w:tcW w:w="6475" w:type="dxa"/>
          </w:tcPr>
          <w:p w:rsidR="009C2A77" w:rsidRPr="009C2A77" w:rsidRDefault="009C2A77" w:rsidP="00601B1F">
            <w:pPr>
              <w:rPr>
                <w:rFonts w:asciiTheme="minorHAnsi" w:hAnsiTheme="minorHAnsi"/>
                <w:sz w:val="18"/>
                <w:szCs w:val="18"/>
              </w:rPr>
            </w:pPr>
            <w:r w:rsidRPr="009C2A77">
              <w:rPr>
                <w:rFonts w:asciiTheme="minorHAnsi" w:hAnsiTheme="minorHAnsi"/>
                <w:sz w:val="18"/>
                <w:szCs w:val="18"/>
              </w:rPr>
              <w:t>peace</w:t>
            </w:r>
          </w:p>
        </w:tc>
      </w:tr>
      <w:tr w:rsidR="009C2A77" w:rsidRPr="009C2A77" w:rsidTr="003A0E4E">
        <w:trPr>
          <w:trHeight w:val="432"/>
          <w:jc w:val="center"/>
        </w:trPr>
        <w:tc>
          <w:tcPr>
            <w:tcW w:w="1615" w:type="dxa"/>
          </w:tcPr>
          <w:p w:rsidR="009C2A77" w:rsidRPr="009C2A77" w:rsidRDefault="009C2A77" w:rsidP="00601B1F">
            <w:pPr>
              <w:rPr>
                <w:rFonts w:asciiTheme="minorHAnsi" w:hAnsiTheme="minorHAnsi"/>
                <w:b/>
                <w:sz w:val="18"/>
                <w:szCs w:val="18"/>
              </w:rPr>
            </w:pPr>
            <w:r w:rsidRPr="009C2A77">
              <w:rPr>
                <w:rFonts w:asciiTheme="minorHAnsi" w:hAnsiTheme="minorHAnsi"/>
                <w:b/>
                <w:sz w:val="18"/>
                <w:szCs w:val="18"/>
              </w:rPr>
              <w:t>union</w:t>
            </w:r>
          </w:p>
        </w:tc>
        <w:tc>
          <w:tcPr>
            <w:tcW w:w="1260" w:type="dxa"/>
          </w:tcPr>
          <w:p w:rsidR="009C2A77" w:rsidRPr="009C2A77" w:rsidRDefault="009C2A77" w:rsidP="00601B1F">
            <w:pPr>
              <w:rPr>
                <w:rFonts w:asciiTheme="minorHAnsi" w:hAnsiTheme="minorHAnsi"/>
                <w:sz w:val="18"/>
                <w:szCs w:val="18"/>
              </w:rPr>
            </w:pPr>
            <w:r w:rsidRPr="009C2A77">
              <w:rPr>
                <w:rFonts w:asciiTheme="minorHAnsi" w:hAnsiTheme="minorHAnsi"/>
                <w:sz w:val="18"/>
                <w:szCs w:val="18"/>
              </w:rPr>
              <w:t>noun</w:t>
            </w:r>
          </w:p>
        </w:tc>
        <w:tc>
          <w:tcPr>
            <w:tcW w:w="6475" w:type="dxa"/>
          </w:tcPr>
          <w:p w:rsidR="009C2A77" w:rsidRPr="009C2A77" w:rsidRDefault="009C2A77" w:rsidP="00601B1F">
            <w:pPr>
              <w:rPr>
                <w:rFonts w:asciiTheme="minorHAnsi" w:hAnsiTheme="minorHAnsi"/>
                <w:sz w:val="18"/>
                <w:szCs w:val="18"/>
              </w:rPr>
            </w:pPr>
            <w:r w:rsidRPr="009C2A77">
              <w:rPr>
                <w:rFonts w:asciiTheme="minorHAnsi" w:hAnsiTheme="minorHAnsi"/>
                <w:sz w:val="18"/>
                <w:szCs w:val="18"/>
              </w:rPr>
              <w:t>something formed by combining parts, such as states into one country</w:t>
            </w:r>
          </w:p>
        </w:tc>
      </w:tr>
      <w:tr w:rsidR="009C2A77" w:rsidRPr="009C2A77" w:rsidTr="003A0E4E">
        <w:trPr>
          <w:trHeight w:val="432"/>
          <w:jc w:val="center"/>
        </w:trPr>
        <w:tc>
          <w:tcPr>
            <w:tcW w:w="1615" w:type="dxa"/>
          </w:tcPr>
          <w:p w:rsidR="009C2A77" w:rsidRPr="009C2A77" w:rsidRDefault="009C2A77" w:rsidP="00601B1F">
            <w:pPr>
              <w:rPr>
                <w:rFonts w:asciiTheme="minorHAnsi" w:hAnsiTheme="minorHAnsi"/>
                <w:b/>
                <w:sz w:val="18"/>
                <w:szCs w:val="18"/>
              </w:rPr>
            </w:pPr>
            <w:r w:rsidRPr="009C2A77">
              <w:rPr>
                <w:rFonts w:asciiTheme="minorHAnsi" w:hAnsiTheme="minorHAnsi"/>
                <w:b/>
                <w:sz w:val="18"/>
                <w:szCs w:val="18"/>
              </w:rPr>
              <w:t>welfare</w:t>
            </w:r>
          </w:p>
        </w:tc>
        <w:tc>
          <w:tcPr>
            <w:tcW w:w="1260" w:type="dxa"/>
          </w:tcPr>
          <w:p w:rsidR="009C2A77" w:rsidRPr="009C2A77" w:rsidRDefault="009C2A77" w:rsidP="00601B1F">
            <w:pPr>
              <w:rPr>
                <w:rFonts w:asciiTheme="minorHAnsi" w:hAnsiTheme="minorHAnsi"/>
                <w:sz w:val="18"/>
                <w:szCs w:val="18"/>
              </w:rPr>
            </w:pPr>
            <w:r w:rsidRPr="009C2A77">
              <w:rPr>
                <w:rFonts w:asciiTheme="minorHAnsi" w:hAnsiTheme="minorHAnsi"/>
                <w:sz w:val="18"/>
                <w:szCs w:val="18"/>
              </w:rPr>
              <w:t>noun</w:t>
            </w:r>
          </w:p>
        </w:tc>
        <w:tc>
          <w:tcPr>
            <w:tcW w:w="6475" w:type="dxa"/>
          </w:tcPr>
          <w:p w:rsidR="009C2A77" w:rsidRPr="009C2A77" w:rsidRDefault="009C2A77" w:rsidP="00601B1F">
            <w:pPr>
              <w:rPr>
                <w:rFonts w:asciiTheme="minorHAnsi" w:hAnsiTheme="minorHAnsi"/>
                <w:sz w:val="18"/>
                <w:szCs w:val="18"/>
              </w:rPr>
            </w:pPr>
            <w:r w:rsidRPr="009C2A77">
              <w:rPr>
                <w:rFonts w:asciiTheme="minorHAnsi" w:hAnsiTheme="minorHAnsi"/>
                <w:sz w:val="18"/>
                <w:szCs w:val="18"/>
              </w:rPr>
              <w:t>well-being</w:t>
            </w:r>
          </w:p>
        </w:tc>
      </w:tr>
    </w:tbl>
    <w:p w:rsidR="0075125A" w:rsidRDefault="00404D23">
      <w:pPr>
        <w:rPr>
          <w:rFonts w:asciiTheme="minorHAnsi" w:hAnsiTheme="minorHAnsi"/>
          <w:sz w:val="18"/>
          <w:szCs w:val="18"/>
        </w:rPr>
      </w:pPr>
    </w:p>
    <w:p w:rsidR="00304661" w:rsidRDefault="00304661" w:rsidP="00304661">
      <w:pPr>
        <w:pStyle w:val="NoSpacing"/>
        <w:jc w:val="center"/>
        <w:rPr>
          <w:rFonts w:ascii="Times New Roman" w:hAnsi="Times New Roman"/>
          <w:b/>
          <w:sz w:val="28"/>
          <w:szCs w:val="28"/>
        </w:rPr>
      </w:pPr>
    </w:p>
    <w:p w:rsidR="00304661" w:rsidRPr="004C3A5F" w:rsidRDefault="00304661" w:rsidP="00304661">
      <w:pPr>
        <w:pStyle w:val="NoSpacing"/>
        <w:jc w:val="center"/>
        <w:rPr>
          <w:rFonts w:ascii="Times New Roman" w:hAnsi="Times New Roman"/>
          <w:b/>
          <w:sz w:val="28"/>
          <w:szCs w:val="28"/>
        </w:rPr>
      </w:pPr>
      <w:r w:rsidRPr="004C3A5F">
        <w:rPr>
          <w:rFonts w:ascii="Times New Roman" w:hAnsi="Times New Roman"/>
          <w:b/>
          <w:sz w:val="28"/>
          <w:szCs w:val="28"/>
        </w:rPr>
        <w:t>The Preamble of the U.S. Constitution</w:t>
      </w:r>
    </w:p>
    <w:p w:rsidR="00304661" w:rsidRPr="00DD7F55" w:rsidRDefault="00304661" w:rsidP="00304661">
      <w:pPr>
        <w:pStyle w:val="NoSpacing"/>
        <w:jc w:val="center"/>
        <w:rPr>
          <w:rFonts w:ascii="Times New Roman" w:hAnsi="Times New Roman"/>
          <w:sz w:val="16"/>
          <w:szCs w:val="16"/>
        </w:rPr>
      </w:pPr>
    </w:p>
    <w:p w:rsidR="00304661" w:rsidRPr="00870A7F" w:rsidRDefault="00304661" w:rsidP="00304661">
      <w:pPr>
        <w:pStyle w:val="NoSpacing"/>
        <w:ind w:left="630"/>
        <w:rPr>
          <w:rFonts w:ascii="Times New Roman" w:hAnsi="Times New Roman"/>
          <w:sz w:val="28"/>
          <w:szCs w:val="28"/>
        </w:rPr>
      </w:pPr>
      <w:r w:rsidRPr="00870A7F">
        <w:rPr>
          <w:rFonts w:ascii="Times" w:hAnsi="Times" w:cs="Times"/>
          <w:color w:val="1D2024"/>
          <w:sz w:val="28"/>
          <w:szCs w:val="28"/>
        </w:rPr>
        <w:t xml:space="preserve">We the People of the United States, in Order to form a more perfect Union, establish Justice, insure domestic Tranquility, provide for the common </w:t>
      </w:r>
      <w:proofErr w:type="spellStart"/>
      <w:r w:rsidRPr="00870A7F">
        <w:rPr>
          <w:rFonts w:ascii="Times" w:hAnsi="Times" w:cs="Times"/>
          <w:color w:val="1D2024"/>
          <w:sz w:val="28"/>
          <w:szCs w:val="28"/>
        </w:rPr>
        <w:t>defence</w:t>
      </w:r>
      <w:proofErr w:type="spellEnd"/>
      <w:r w:rsidRPr="00870A7F">
        <w:rPr>
          <w:rFonts w:ascii="Times" w:hAnsi="Times" w:cs="Times"/>
          <w:color w:val="1D2024"/>
          <w:sz w:val="28"/>
          <w:szCs w:val="28"/>
        </w:rPr>
        <w:t>, promote the general Welfare, and secure the Blessings of Liberty to ourselves and our Posterity, do ordain and establish this Constitution for the United States of America.</w:t>
      </w:r>
    </w:p>
    <w:p w:rsidR="00304661" w:rsidRPr="009C2A77" w:rsidRDefault="00304661">
      <w:pPr>
        <w:rPr>
          <w:rFonts w:asciiTheme="minorHAnsi" w:hAnsiTheme="minorHAnsi"/>
          <w:sz w:val="18"/>
          <w:szCs w:val="18"/>
        </w:rPr>
      </w:pPr>
    </w:p>
    <w:sectPr w:rsidR="00304661" w:rsidRPr="009C2A7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A77" w:rsidRDefault="009C2A77" w:rsidP="009C2A77">
      <w:r>
        <w:separator/>
      </w:r>
    </w:p>
  </w:endnote>
  <w:endnote w:type="continuationSeparator" w:id="0">
    <w:p w:rsidR="009C2A77" w:rsidRDefault="009C2A77" w:rsidP="009C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304423"/>
      <w:docPartObj>
        <w:docPartGallery w:val="Page Numbers (Bottom of Page)"/>
        <w:docPartUnique/>
      </w:docPartObj>
    </w:sdtPr>
    <w:sdtEndPr>
      <w:rPr>
        <w:noProof/>
      </w:rPr>
    </w:sdtEndPr>
    <w:sdtContent>
      <w:p w:rsidR="009C2A77" w:rsidRDefault="009C2A77">
        <w:pPr>
          <w:pStyle w:val="Footer"/>
          <w:jc w:val="right"/>
        </w:pPr>
        <w:r>
          <w:fldChar w:fldCharType="begin"/>
        </w:r>
        <w:r>
          <w:instrText xml:space="preserve"> PAGE   \* MERGEFORMAT </w:instrText>
        </w:r>
        <w:r>
          <w:fldChar w:fldCharType="separate"/>
        </w:r>
        <w:r w:rsidR="00304661">
          <w:rPr>
            <w:noProof/>
          </w:rPr>
          <w:t>1</w:t>
        </w:r>
        <w:r>
          <w:rPr>
            <w:noProof/>
          </w:rPr>
          <w:fldChar w:fldCharType="end"/>
        </w:r>
      </w:p>
    </w:sdtContent>
  </w:sdt>
  <w:p w:rsidR="009C2A77" w:rsidRDefault="009C2A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A77" w:rsidRDefault="009C2A77" w:rsidP="009C2A77">
      <w:r>
        <w:separator/>
      </w:r>
    </w:p>
  </w:footnote>
  <w:footnote w:type="continuationSeparator" w:id="0">
    <w:p w:rsidR="009C2A77" w:rsidRDefault="009C2A77" w:rsidP="009C2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B85" w:rsidRDefault="00A04B85">
    <w:pPr>
      <w:pStyle w:val="Header"/>
    </w:pPr>
    <w:r>
      <w:t>Civics/Ch. 5: The Constitution – Preamble Activity Reading</w:t>
    </w:r>
    <w:r>
      <w:tab/>
      <w:t>Rappaport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AF6DD1"/>
    <w:multiLevelType w:val="hybridMultilevel"/>
    <w:tmpl w:val="CDA00E16"/>
    <w:lvl w:ilvl="0" w:tplc="1FCC4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77"/>
    <w:rsid w:val="00230E55"/>
    <w:rsid w:val="00304661"/>
    <w:rsid w:val="003A0E4E"/>
    <w:rsid w:val="00404D23"/>
    <w:rsid w:val="006B1995"/>
    <w:rsid w:val="009C2A77"/>
    <w:rsid w:val="00A04B85"/>
    <w:rsid w:val="00CD3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BB79D-EE7C-49DC-8040-D17A97C2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A77"/>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A77"/>
    <w:pPr>
      <w:spacing w:after="0" w:line="240" w:lineRule="auto"/>
    </w:pPr>
    <w:rPr>
      <w:rFonts w:ascii="Calibri" w:eastAsia="Calibri" w:hAnsi="Calibri" w:cs="Times New Roman"/>
    </w:rPr>
  </w:style>
  <w:style w:type="paragraph" w:styleId="ListParagraph">
    <w:name w:val="List Paragraph"/>
    <w:basedOn w:val="Normal"/>
    <w:uiPriority w:val="34"/>
    <w:qFormat/>
    <w:rsid w:val="009C2A77"/>
    <w:pPr>
      <w:ind w:left="720"/>
      <w:contextualSpacing/>
    </w:pPr>
  </w:style>
  <w:style w:type="paragraph" w:styleId="Header">
    <w:name w:val="header"/>
    <w:basedOn w:val="Normal"/>
    <w:link w:val="HeaderChar"/>
    <w:uiPriority w:val="99"/>
    <w:unhideWhenUsed/>
    <w:rsid w:val="009C2A77"/>
    <w:pPr>
      <w:tabs>
        <w:tab w:val="center" w:pos="4680"/>
        <w:tab w:val="right" w:pos="9360"/>
      </w:tabs>
    </w:pPr>
  </w:style>
  <w:style w:type="character" w:customStyle="1" w:styleId="HeaderChar">
    <w:name w:val="Header Char"/>
    <w:basedOn w:val="DefaultParagraphFont"/>
    <w:link w:val="Header"/>
    <w:uiPriority w:val="99"/>
    <w:rsid w:val="009C2A77"/>
    <w:rPr>
      <w:rFonts w:ascii="Cambria" w:eastAsia="Cambria" w:hAnsi="Cambria" w:cs="Cambria"/>
      <w:sz w:val="24"/>
      <w:szCs w:val="24"/>
    </w:rPr>
  </w:style>
  <w:style w:type="paragraph" w:styleId="Footer">
    <w:name w:val="footer"/>
    <w:basedOn w:val="Normal"/>
    <w:link w:val="FooterChar"/>
    <w:uiPriority w:val="99"/>
    <w:unhideWhenUsed/>
    <w:rsid w:val="009C2A77"/>
    <w:pPr>
      <w:tabs>
        <w:tab w:val="center" w:pos="4680"/>
        <w:tab w:val="right" w:pos="9360"/>
      </w:tabs>
    </w:pPr>
  </w:style>
  <w:style w:type="character" w:customStyle="1" w:styleId="FooterChar">
    <w:name w:val="Footer Char"/>
    <w:basedOn w:val="DefaultParagraphFont"/>
    <w:link w:val="Footer"/>
    <w:uiPriority w:val="99"/>
    <w:rsid w:val="009C2A77"/>
    <w:rPr>
      <w:rFonts w:ascii="Cambria" w:eastAsia="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andrewrappaport@knights.ucf.edu</dc:creator>
  <cp:keywords/>
  <dc:description/>
  <cp:lastModifiedBy>andrewrappaport@knights.ucf.edu</cp:lastModifiedBy>
  <cp:revision>2</cp:revision>
  <dcterms:created xsi:type="dcterms:W3CDTF">2014-10-12T15:31:00Z</dcterms:created>
  <dcterms:modified xsi:type="dcterms:W3CDTF">2014-10-12T17:27:00Z</dcterms:modified>
</cp:coreProperties>
</file>