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A" w:rsidRPr="00FB527F" w:rsidRDefault="006166E5" w:rsidP="00FB527F">
      <w:pPr>
        <w:jc w:val="center"/>
        <w:rPr>
          <w:rFonts w:ascii="Viner Hand ITC" w:hAnsi="Viner Hand ITC"/>
          <w:b/>
        </w:rPr>
      </w:pPr>
      <w:r w:rsidRPr="00FB527F">
        <w:rPr>
          <w:rFonts w:ascii="Viner Hand ITC" w:hAnsi="Viner Hand ITC"/>
          <w:b/>
        </w:rPr>
        <w:t>The Bill of Rights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Congress shall make no law respecting an establishment o</w:t>
      </w:r>
      <w:r w:rsidRPr="006166E5">
        <w:rPr>
          <w:sz w:val="16"/>
        </w:rPr>
        <w:t xml:space="preserve">f religion, or prohibiting the </w:t>
      </w:r>
      <w:r w:rsidRPr="006166E5">
        <w:rPr>
          <w:sz w:val="16"/>
        </w:rPr>
        <w:t>free exercise thereof; or abridging the freedom of s</w:t>
      </w:r>
      <w:r w:rsidRPr="006166E5">
        <w:rPr>
          <w:sz w:val="16"/>
        </w:rPr>
        <w:t xml:space="preserve">peech, or of the press; or the </w:t>
      </w:r>
      <w:r w:rsidRPr="006166E5">
        <w:rPr>
          <w:sz w:val="16"/>
        </w:rPr>
        <w:t>right of the people peaceably to assemble, and to</w:t>
      </w:r>
      <w:r w:rsidRPr="006166E5">
        <w:rPr>
          <w:sz w:val="16"/>
        </w:rPr>
        <w:t xml:space="preserve"> petition the government for a redress of grievances.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2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 xml:space="preserve">A </w:t>
      </w:r>
      <w:r w:rsidRPr="006166E5">
        <w:rPr>
          <w:sz w:val="16"/>
        </w:rPr>
        <w:t>well-regulated</w:t>
      </w:r>
      <w:r w:rsidRPr="006166E5">
        <w:rPr>
          <w:sz w:val="16"/>
        </w:rPr>
        <w:t xml:space="preserve"> militia, being necessary to the security</w:t>
      </w:r>
      <w:r w:rsidRPr="006166E5">
        <w:rPr>
          <w:sz w:val="16"/>
        </w:rPr>
        <w:t xml:space="preserve"> of a free state, the right of </w:t>
      </w:r>
      <w:r w:rsidRPr="006166E5">
        <w:rPr>
          <w:sz w:val="16"/>
        </w:rPr>
        <w:t>the people to keep and bear arms, shall not be infringed.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3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No soldier shall, in time of peace be quartered in any</w:t>
      </w:r>
      <w:r w:rsidRPr="006166E5">
        <w:rPr>
          <w:sz w:val="16"/>
        </w:rPr>
        <w:t xml:space="preserve"> house, without the consent of the owner . . . 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4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right of the people to be secure in their persons</w:t>
      </w:r>
      <w:r w:rsidRPr="006166E5">
        <w:rPr>
          <w:sz w:val="16"/>
        </w:rPr>
        <w:t xml:space="preserve">, houses, papers, and effects, </w:t>
      </w:r>
      <w:r w:rsidRPr="006166E5">
        <w:rPr>
          <w:sz w:val="16"/>
        </w:rPr>
        <w:t>against unreasonable searches and seizures, shall no</w:t>
      </w:r>
      <w:r w:rsidRPr="006166E5">
        <w:rPr>
          <w:sz w:val="16"/>
        </w:rPr>
        <w:t xml:space="preserve">t be violated, and no warrants </w:t>
      </w:r>
      <w:r w:rsidRPr="006166E5">
        <w:rPr>
          <w:sz w:val="16"/>
        </w:rPr>
        <w:t>shall issue, but upon probable cause, support</w:t>
      </w:r>
      <w:r w:rsidRPr="006166E5">
        <w:rPr>
          <w:sz w:val="16"/>
        </w:rPr>
        <w:t xml:space="preserve">ed by oath or affirmation, and </w:t>
      </w:r>
      <w:r w:rsidRPr="006166E5">
        <w:rPr>
          <w:sz w:val="16"/>
        </w:rPr>
        <w:t>particularly describing the place to be searched, a</w:t>
      </w:r>
      <w:r w:rsidRPr="006166E5">
        <w:rPr>
          <w:sz w:val="16"/>
        </w:rPr>
        <w:t xml:space="preserve">nd the persons or things to be </w:t>
      </w:r>
      <w:r w:rsidRPr="006166E5">
        <w:rPr>
          <w:sz w:val="16"/>
        </w:rPr>
        <w:t>seized.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5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 xml:space="preserve">No person shall . . . be subject for the same offense </w:t>
      </w:r>
      <w:r w:rsidRPr="006166E5">
        <w:rPr>
          <w:sz w:val="16"/>
        </w:rPr>
        <w:t xml:space="preserve">to be twice put in jeopardy of </w:t>
      </w:r>
      <w:r w:rsidRPr="006166E5">
        <w:rPr>
          <w:sz w:val="16"/>
        </w:rPr>
        <w:t>life or limb; nor shall be compelled in any crimina</w:t>
      </w:r>
      <w:r w:rsidRPr="006166E5">
        <w:rPr>
          <w:sz w:val="16"/>
        </w:rPr>
        <w:t xml:space="preserve">l case to be a witness against </w:t>
      </w:r>
      <w:r w:rsidRPr="006166E5">
        <w:rPr>
          <w:sz w:val="16"/>
        </w:rPr>
        <w:t>himself, nor be deprived of life, liberty, or property, w</w:t>
      </w:r>
      <w:r w:rsidRPr="006166E5">
        <w:rPr>
          <w:sz w:val="16"/>
        </w:rPr>
        <w:t xml:space="preserve">ithout due process of law; nor </w:t>
      </w:r>
      <w:r w:rsidRPr="006166E5">
        <w:rPr>
          <w:sz w:val="16"/>
        </w:rPr>
        <w:t>shall private property be taken for public use, without just compensation.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6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In all criminal prosecutions, the accused shall enjoy th</w:t>
      </w:r>
      <w:r w:rsidRPr="006166E5">
        <w:rPr>
          <w:sz w:val="16"/>
        </w:rPr>
        <w:t xml:space="preserve">e right to a speedy and public </w:t>
      </w:r>
      <w:r w:rsidRPr="006166E5">
        <w:rPr>
          <w:sz w:val="16"/>
        </w:rPr>
        <w:t xml:space="preserve">trial, by an impartial jury . . . and to be informed </w:t>
      </w:r>
      <w:r w:rsidRPr="006166E5">
        <w:rPr>
          <w:sz w:val="16"/>
        </w:rPr>
        <w:t xml:space="preserve">of the nature and cause of the </w:t>
      </w:r>
      <w:r w:rsidRPr="006166E5">
        <w:rPr>
          <w:sz w:val="16"/>
        </w:rPr>
        <w:t>accusation; to be confronted with the witnesses a</w:t>
      </w:r>
      <w:r w:rsidRPr="006166E5">
        <w:rPr>
          <w:sz w:val="16"/>
        </w:rPr>
        <w:t xml:space="preserve">gainst him; to have compulsory </w:t>
      </w:r>
      <w:r w:rsidRPr="006166E5">
        <w:rPr>
          <w:sz w:val="16"/>
        </w:rPr>
        <w:t>process for obtaining witnesses in his favor, and to have</w:t>
      </w:r>
      <w:r w:rsidRPr="006166E5">
        <w:rPr>
          <w:sz w:val="16"/>
        </w:rPr>
        <w:t xml:space="preserve"> the assistance of counsel for </w:t>
      </w:r>
      <w:r w:rsidRPr="006166E5">
        <w:rPr>
          <w:sz w:val="16"/>
        </w:rPr>
        <w:t xml:space="preserve">his defense.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7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In suits at common law, where the value in controvers</w:t>
      </w:r>
      <w:r w:rsidRPr="006166E5">
        <w:rPr>
          <w:sz w:val="16"/>
        </w:rPr>
        <w:t xml:space="preserve">y shall exceed twenty dollars, </w:t>
      </w:r>
      <w:r w:rsidRPr="006166E5">
        <w:rPr>
          <w:sz w:val="16"/>
        </w:rPr>
        <w:t xml:space="preserve">the right of trial by jury shall be preserved, and no </w:t>
      </w:r>
      <w:r w:rsidRPr="006166E5">
        <w:rPr>
          <w:sz w:val="16"/>
        </w:rPr>
        <w:t xml:space="preserve">fact tried by a jury, shall be </w:t>
      </w:r>
      <w:r w:rsidRPr="006166E5">
        <w:rPr>
          <w:sz w:val="16"/>
        </w:rPr>
        <w:t>otherwise reexamined in any court of the United States, than according to the rule</w:t>
      </w:r>
      <w:r w:rsidRPr="006166E5">
        <w:rPr>
          <w:sz w:val="16"/>
        </w:rPr>
        <w:t xml:space="preserve">s of </w:t>
      </w:r>
      <w:r w:rsidRPr="006166E5">
        <w:rPr>
          <w:sz w:val="16"/>
        </w:rPr>
        <w:t>the common law.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8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Excessive bail shall not be required, nor excessiv</w:t>
      </w:r>
      <w:r w:rsidRPr="006166E5">
        <w:rPr>
          <w:sz w:val="16"/>
        </w:rPr>
        <w:t xml:space="preserve">e fines imposed, nor cruel and </w:t>
      </w:r>
      <w:r w:rsidRPr="006166E5">
        <w:rPr>
          <w:sz w:val="16"/>
        </w:rPr>
        <w:t xml:space="preserve">unusual punishments inflicted.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9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enumeration in the Constitution, of certain rig</w:t>
      </w:r>
      <w:r w:rsidRPr="006166E5">
        <w:rPr>
          <w:sz w:val="16"/>
        </w:rPr>
        <w:t xml:space="preserve">hts, shall not be construed to </w:t>
      </w:r>
      <w:r w:rsidRPr="006166E5">
        <w:rPr>
          <w:sz w:val="16"/>
        </w:rPr>
        <w:t xml:space="preserve">deny or disparage others retained by the people.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10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powers not delegated to the United States by th</w:t>
      </w:r>
      <w:r w:rsidRPr="006166E5">
        <w:rPr>
          <w:sz w:val="16"/>
        </w:rPr>
        <w:t xml:space="preserve">e Constitution, nor prohibited </w:t>
      </w:r>
      <w:r w:rsidRPr="006166E5">
        <w:rPr>
          <w:sz w:val="16"/>
        </w:rPr>
        <w:t xml:space="preserve">by it to the states, are reserved to the states respectively, or to the people. </w:t>
      </w:r>
    </w:p>
    <w:p w:rsidR="006166E5" w:rsidRPr="00FB527F" w:rsidRDefault="006166E5" w:rsidP="00FB527F">
      <w:pPr>
        <w:jc w:val="center"/>
        <w:rPr>
          <w:rFonts w:ascii="Viner Hand ITC" w:hAnsi="Viner Hand ITC"/>
          <w:b/>
        </w:rPr>
      </w:pPr>
      <w:r w:rsidRPr="00FB527F">
        <w:rPr>
          <w:rFonts w:ascii="Viner Hand ITC" w:hAnsi="Viner Hand ITC"/>
          <w:b/>
        </w:rPr>
        <w:t>Other Important Amendments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13</w:t>
      </w:r>
      <w:bookmarkStart w:id="0" w:name="_GoBack"/>
      <w:bookmarkEnd w:id="0"/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 xml:space="preserve">Neither slavery nor involuntary servitude, except as </w:t>
      </w:r>
      <w:r w:rsidRPr="006166E5">
        <w:rPr>
          <w:sz w:val="16"/>
        </w:rPr>
        <w:t xml:space="preserve">a punishment for crime whereof </w:t>
      </w:r>
      <w:r w:rsidRPr="006166E5">
        <w:rPr>
          <w:sz w:val="16"/>
        </w:rPr>
        <w:t>the party shall have been duly convicted, shall exist wi</w:t>
      </w:r>
      <w:r w:rsidRPr="006166E5">
        <w:rPr>
          <w:sz w:val="16"/>
        </w:rPr>
        <w:t xml:space="preserve">thin the United States, or any </w:t>
      </w:r>
      <w:r w:rsidRPr="006166E5">
        <w:rPr>
          <w:sz w:val="16"/>
        </w:rPr>
        <w:t>place subject to their jurisdiction.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14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 xml:space="preserve">All persons born or naturalized in the United States . </w:t>
      </w:r>
      <w:r w:rsidRPr="006166E5">
        <w:rPr>
          <w:sz w:val="16"/>
        </w:rPr>
        <w:t xml:space="preserve">. . are citizens of the United </w:t>
      </w:r>
      <w:r w:rsidRPr="006166E5">
        <w:rPr>
          <w:sz w:val="16"/>
        </w:rPr>
        <w:t>States and of the state wherein they reside. No state</w:t>
      </w:r>
      <w:r w:rsidRPr="006166E5">
        <w:rPr>
          <w:sz w:val="16"/>
        </w:rPr>
        <w:t xml:space="preserve"> shall make or enforce any law </w:t>
      </w:r>
      <w:r w:rsidRPr="006166E5">
        <w:rPr>
          <w:sz w:val="16"/>
        </w:rPr>
        <w:t xml:space="preserve">which shall abridge the privileges or immunities of </w:t>
      </w:r>
      <w:r w:rsidRPr="006166E5">
        <w:rPr>
          <w:sz w:val="16"/>
        </w:rPr>
        <w:t xml:space="preserve">citizens of the United States; </w:t>
      </w:r>
      <w:r w:rsidRPr="006166E5">
        <w:rPr>
          <w:sz w:val="16"/>
        </w:rPr>
        <w:t>nor shall any state deprive any person of life, lib</w:t>
      </w:r>
      <w:r w:rsidRPr="006166E5">
        <w:rPr>
          <w:sz w:val="16"/>
        </w:rPr>
        <w:t xml:space="preserve">erty, or property, without due </w:t>
      </w:r>
      <w:r w:rsidRPr="006166E5">
        <w:rPr>
          <w:sz w:val="16"/>
        </w:rPr>
        <w:t>process of law; nor deny to any person within its jurisd</w:t>
      </w:r>
      <w:r w:rsidRPr="006166E5">
        <w:rPr>
          <w:sz w:val="16"/>
        </w:rPr>
        <w:t xml:space="preserve">iction the equal protection of </w:t>
      </w:r>
      <w:r w:rsidRPr="006166E5">
        <w:rPr>
          <w:sz w:val="16"/>
        </w:rPr>
        <w:t xml:space="preserve">the laws.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15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right of citizens of the United States to vote shal</w:t>
      </w:r>
      <w:r w:rsidRPr="006166E5">
        <w:rPr>
          <w:sz w:val="16"/>
        </w:rPr>
        <w:t xml:space="preserve">l not be denied or abridged by </w:t>
      </w:r>
      <w:r w:rsidRPr="006166E5">
        <w:rPr>
          <w:sz w:val="16"/>
        </w:rPr>
        <w:t>the United States or by any state on account of race, c</w:t>
      </w:r>
      <w:r w:rsidRPr="006166E5">
        <w:rPr>
          <w:sz w:val="16"/>
        </w:rPr>
        <w:t xml:space="preserve">olor, or previous condition of </w:t>
      </w:r>
      <w:r w:rsidRPr="006166E5">
        <w:rPr>
          <w:sz w:val="16"/>
        </w:rPr>
        <w:t xml:space="preserve">servitude.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19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right of citizens of the United States to vote shal</w:t>
      </w:r>
      <w:r w:rsidRPr="006166E5">
        <w:rPr>
          <w:sz w:val="16"/>
        </w:rPr>
        <w:t xml:space="preserve">l not be denied or abridged by </w:t>
      </w:r>
      <w:r w:rsidRPr="006166E5">
        <w:rPr>
          <w:sz w:val="16"/>
        </w:rPr>
        <w:t xml:space="preserve">the United States or by any state on account of sex. </w:t>
      </w:r>
    </w:p>
    <w:p w:rsidR="006166E5" w:rsidRPr="006166E5" w:rsidRDefault="006166E5" w:rsidP="006166E5">
      <w:pPr>
        <w:rPr>
          <w:b/>
          <w:sz w:val="16"/>
        </w:rPr>
      </w:pPr>
      <w:r w:rsidRPr="006166E5">
        <w:rPr>
          <w:b/>
          <w:sz w:val="16"/>
        </w:rPr>
        <w:t>Amendment 26</w:t>
      </w:r>
    </w:p>
    <w:p w:rsidR="006166E5" w:rsidRPr="006166E5" w:rsidRDefault="006166E5" w:rsidP="006166E5">
      <w:pPr>
        <w:rPr>
          <w:sz w:val="16"/>
        </w:rPr>
      </w:pPr>
      <w:r w:rsidRPr="006166E5">
        <w:rPr>
          <w:sz w:val="16"/>
        </w:rPr>
        <w:t>The right of citizens of the United States, who are 18 y</w:t>
      </w:r>
      <w:r w:rsidRPr="006166E5">
        <w:rPr>
          <w:sz w:val="16"/>
        </w:rPr>
        <w:t xml:space="preserve">ears of age or older, to vote, </w:t>
      </w:r>
      <w:r w:rsidRPr="006166E5">
        <w:rPr>
          <w:sz w:val="16"/>
        </w:rPr>
        <w:t>shall not be denied or abridged by the United States or any state on account of age.</w:t>
      </w:r>
    </w:p>
    <w:sectPr w:rsidR="006166E5" w:rsidRPr="006166E5" w:rsidSect="00FB5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E5" w:rsidRDefault="006166E5" w:rsidP="006166E5">
      <w:pPr>
        <w:spacing w:after="0" w:line="240" w:lineRule="auto"/>
      </w:pPr>
      <w:r>
        <w:separator/>
      </w:r>
    </w:p>
  </w:endnote>
  <w:endnote w:type="continuationSeparator" w:id="0">
    <w:p w:rsidR="006166E5" w:rsidRDefault="006166E5" w:rsidP="0061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E5" w:rsidRDefault="006166E5" w:rsidP="006166E5">
      <w:pPr>
        <w:spacing w:after="0" w:line="240" w:lineRule="auto"/>
      </w:pPr>
      <w:r>
        <w:separator/>
      </w:r>
    </w:p>
  </w:footnote>
  <w:footnote w:type="continuationSeparator" w:id="0">
    <w:p w:rsidR="006166E5" w:rsidRDefault="006166E5" w:rsidP="00616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E5"/>
    <w:rsid w:val="00230E55"/>
    <w:rsid w:val="006166E5"/>
    <w:rsid w:val="006B1995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23306-9977-4C2E-BA97-C270695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E5"/>
  </w:style>
  <w:style w:type="paragraph" w:styleId="Footer">
    <w:name w:val="footer"/>
    <w:basedOn w:val="Normal"/>
    <w:link w:val="FooterChar"/>
    <w:uiPriority w:val="99"/>
    <w:unhideWhenUsed/>
    <w:rsid w:val="00616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2014-11-02T23:55:00Z</dcterms:created>
  <dcterms:modified xsi:type="dcterms:W3CDTF">2014-11-03T00:09:00Z</dcterms:modified>
</cp:coreProperties>
</file>