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G.C.1.3.L1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addressed colonial concerns about English policies?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Mayflower Compact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Bill of Rights </w:t>
            </w:r>
          </w:p>
        </w:tc>
      </w:tr>
    </w:tbl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G.C.1.3.M1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stamp below is from the front page of a 1765 newspaper.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60046AAC" wp14:editId="247D4252">
                  <wp:extent cx="2724150" cy="2581019"/>
                  <wp:effectExtent l="0" t="0" r="0" b="0"/>
                  <wp:docPr id="1" name="Picture 1" descr="C:\Users\kanthony\Desktop\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stam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1" r="-126"/>
                          <a:stretch/>
                        </pic:blipFill>
                        <pic:spPr bwMode="auto">
                          <a:xfrm>
                            <a:off x="0" y="0"/>
                            <a:ext cx="272442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significance of the stamp on the newspaper? 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demonstrated that Parliament ignored the colonists’ media communications.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demonstrated that Parliament controlled the colonists’ press outlets. 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represented the colonists’ opposition to English tax policies.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represented the colonists’ fulfillment of English tax policies.</w:t>
            </w:r>
          </w:p>
        </w:tc>
      </w:tr>
    </w:tbl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G.C.1.3.M2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F2074" w:rsidRPr="00127E45" w:rsidTr="00EC7FA0">
        <w:trPr>
          <w:trHeight w:val="5030"/>
        </w:trPr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  <w:shd w:val="clear" w:color="auto" w:fill="auto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t>The political cartoon below was created by Benjamin Franklin in1754.</w:t>
            </w:r>
            <w:r w:rsidRPr="00127E45" w:rsidDel="00953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2074" w:rsidRPr="00127E45" w:rsidRDefault="000F2074" w:rsidP="00EC7FA0">
            <w:pPr>
              <w:contextualSpacing/>
              <w:rPr>
                <w:noProof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304A28A2" wp14:editId="280596DC">
                  <wp:extent cx="3048000" cy="2200275"/>
                  <wp:effectExtent l="0" t="0" r="0" b="9525"/>
                  <wp:docPr id="2" name="Picture 2" descr="http://upload.wikimedia.org/wikipedia/commons/thumb/9/9c/Benjamin_Franklin_-_Join_or_Die.jpg/320px-Benjamin_Franklin_-_Join_or_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c/Benjamin_Franklin_-_Join_or_Die.jpg/320px-Benjamin_Franklin_-_Join_or_D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action did colonists use this cartoon to support? 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independence from the British monarchy.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loyalty to the British monarchy.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Dissolving colonial legislatures.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Dissolving colonial charters. </w:t>
            </w:r>
          </w:p>
        </w:tc>
      </w:tr>
    </w:tbl>
    <w:p w:rsidR="008579B4" w:rsidRPr="00127E45" w:rsidRDefault="008579B4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870164" w:rsidRPr="00127E45" w:rsidRDefault="00870164" w:rsidP="00870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G.C.1.3.M3</w:t>
            </w:r>
            <w:bookmarkStart w:id="0" w:name="_GoBack"/>
            <w:bookmarkEnd w:id="0"/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quotes below are from historical documents.  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5CAFC" wp14:editId="5F38EF8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</wp:posOffset>
                      </wp:positionV>
                      <wp:extent cx="1685925" cy="422275"/>
                      <wp:effectExtent l="0" t="0" r="28575" b="16510"/>
                      <wp:wrapNone/>
                      <wp:docPr id="315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D9615F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615F">
                                    <w:rPr>
                                      <w:rFonts w:ascii="Times New Roman" w:hAnsi="Times New Roman" w:cs="Times New Roman"/>
                                    </w:rPr>
                                    <w:t>“For imposing Taxes on us without our Consent”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5" o:spid="_x0000_s1026" type="#_x0000_t202" style="position:absolute;margin-left:1.35pt;margin-top:.6pt;width:132.75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">
                      <v:textbox style="mso-fit-shape-to-text:t">
                        <w:txbxContent>
                          <w:p w:rsidR="00870164" w:rsidRPr="00D9615F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15F">
                              <w:rPr>
                                <w:rFonts w:ascii="Times New Roman" w:hAnsi="Times New Roman" w:cs="Times New Roman"/>
                              </w:rPr>
                              <w:t>“For imposing Taxes on us without our Consent”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8E60E" wp14:editId="55AE77C8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7620</wp:posOffset>
                      </wp:positionV>
                      <wp:extent cx="2360930" cy="582295"/>
                      <wp:effectExtent l="0" t="0" r="22860" b="2794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B451D4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51D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“All bills for raising Revenue shall originate in the House of Representatives…”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4" o:spid="_x0000_s1027" type="#_x0000_t202" style="position:absolute;margin-left:160.65pt;margin-top:.6pt;width:185.9pt;height:45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">
                      <v:textbox style="mso-fit-shape-to-text:t">
                        <w:txbxContent>
                          <w:p w:rsidR="00870164" w:rsidRPr="00B451D4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1D4">
                              <w:rPr>
                                <w:rFonts w:ascii="Times New Roman" w:hAnsi="Times New Roman" w:cs="Times New Roman"/>
                              </w:rPr>
                              <w:t xml:space="preserve">“All bills for raising Revenue shall originate in the House of Representatives…”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Declaration of Independence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Article I Section 7 U.S. Constitution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is the relationship between these concepts? 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declare to the world why the colonists wanted freedom from England.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represent actions taken by the colonists to enforce English policies.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in response to English policies imposed upon the colonists.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responses by England to the actions of the colonists.</w:t>
            </w:r>
          </w:p>
        </w:tc>
      </w:tr>
    </w:tbl>
    <w:p w:rsidR="008579B4" w:rsidRDefault="008579B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G.C.1.3.H1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did Parliament eventually repeal the Stamp Act, which taxed goods 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such as newspapers and playing cards?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established a blockade against British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were able to produce their own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started destroying British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began boycotting British goods.</w:t>
            </w:r>
          </w:p>
        </w:tc>
      </w:tr>
    </w:tbl>
    <w:p w:rsidR="000F2074" w:rsidRPr="000F2074" w:rsidRDefault="000F2074">
      <w:pPr>
        <w:rPr>
          <w:rFonts w:ascii="Times New Roman" w:hAnsi="Times New Roman" w:cs="Times New Roman"/>
          <w:sz w:val="24"/>
          <w:szCs w:val="24"/>
        </w:rPr>
      </w:pPr>
    </w:p>
    <w:sectPr w:rsidR="000F2074" w:rsidRPr="000F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74"/>
    <w:rsid w:val="000F2074"/>
    <w:rsid w:val="008579B4"/>
    <w:rsid w:val="00870164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">
    <w:name w:val="Table Grid140"/>
    <w:basedOn w:val="TableNormal"/>
    <w:next w:val="TableGrid"/>
    <w:uiPriority w:val="59"/>
    <w:rsid w:val="000F2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">
    <w:name w:val="Table Grid140"/>
    <w:basedOn w:val="TableNormal"/>
    <w:next w:val="TableGrid"/>
    <w:uiPriority w:val="59"/>
    <w:rsid w:val="000F20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TableNormal"/>
    <w:next w:val="TableGrid"/>
    <w:uiPriority w:val="59"/>
    <w:rsid w:val="000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2013-06-17T14:14:00Z</dcterms:created>
  <dcterms:modified xsi:type="dcterms:W3CDTF">2013-06-18T14:02:00Z</dcterms:modified>
</cp:coreProperties>
</file>