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G.C.3.4.L1</w:t>
            </w:r>
          </w:p>
        </w:tc>
      </w:tr>
      <w:tr w:rsidR="00B6454A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 xml:space="preserve">SS.7.C.3.4 </w:t>
            </w:r>
          </w:p>
        </w:tc>
      </w:tr>
      <w:tr w:rsidR="00B6454A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B6454A" w:rsidRPr="00F71CE1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 xml:space="preserve">Which constitutional provision forbids conflict between state and federal laws?  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supremacy clause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habeas corpus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elastic clause</w:t>
            </w:r>
          </w:p>
        </w:tc>
      </w:tr>
      <w:tr w:rsidR="00B6454A" w:rsidRPr="00F71CE1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A" w:rsidRPr="00F71CE1" w:rsidRDefault="00B6454A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CE1">
              <w:rPr>
                <w:rFonts w:ascii="Times New Roman" w:hAnsi="Times New Roman"/>
                <w:sz w:val="24"/>
                <w:szCs w:val="24"/>
              </w:rPr>
              <w:t>ex post facto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Tr="00F41AF7">
        <w:tc>
          <w:tcPr>
            <w:tcW w:w="2358" w:type="dxa"/>
            <w:gridSpan w:val="2"/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9377E3" w:rsidRPr="00F71CE1" w:rsidRDefault="009377E3" w:rsidP="009377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G.C.3.4.M1</w:t>
            </w:r>
          </w:p>
        </w:tc>
      </w:tr>
      <w:tr w:rsidR="009377E3" w:rsidTr="00F41AF7">
        <w:tc>
          <w:tcPr>
            <w:tcW w:w="2358" w:type="dxa"/>
            <w:gridSpan w:val="2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SS.7.C.3.4 </w:t>
            </w:r>
          </w:p>
        </w:tc>
      </w:tr>
      <w:tr w:rsidR="009377E3" w:rsidTr="00F41AF7">
        <w:tc>
          <w:tcPr>
            <w:tcW w:w="2358" w:type="dxa"/>
            <w:gridSpan w:val="2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377E3" w:rsidTr="00F41AF7">
        <w:tc>
          <w:tcPr>
            <w:tcW w:w="2358" w:type="dxa"/>
            <w:gridSpan w:val="2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Which is an example of a Tenth Amendment issue?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state governments oversee  public schools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state governments coin money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national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 xml:space="preserve"> make treaties</w:t>
            </w:r>
          </w:p>
        </w:tc>
      </w:tr>
      <w:tr w:rsidR="009377E3" w:rsidTr="00F41AF7"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9377E3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>national government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2798">
              <w:rPr>
                <w:rFonts w:ascii="Times New Roman" w:hAnsi="Times New Roman" w:cs="Times New Roman"/>
                <w:sz w:val="24"/>
                <w:szCs w:val="24"/>
              </w:rPr>
              <w:t xml:space="preserve"> declare war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9377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G.C.3.4.M2</w:t>
            </w:r>
          </w:p>
        </w:tc>
      </w:tr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SS.7.C.3.4</w:t>
            </w:r>
          </w:p>
        </w:tc>
      </w:tr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377E3" w:rsidRPr="009F0DA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 xml:space="preserve">Requiring children to be vaccinated before entering school is an example of which power?  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concurrent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delegated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implied</w:t>
            </w:r>
          </w:p>
        </w:tc>
      </w:tr>
      <w:tr w:rsidR="009377E3" w:rsidRPr="009F0DA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9F0DA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0DA7">
              <w:rPr>
                <w:rFonts w:ascii="Times New Roman" w:hAnsi="Times New Roman"/>
                <w:sz w:val="24"/>
                <w:szCs w:val="24"/>
              </w:rPr>
              <w:t xml:space="preserve">reserved 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F71CE1" w:rsidRDefault="009377E3" w:rsidP="009377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G.C.3.4.M3</w:t>
            </w:r>
          </w:p>
        </w:tc>
      </w:tr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 xml:space="preserve">SS.7.C.3.4 </w:t>
            </w:r>
          </w:p>
        </w:tc>
      </w:tr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9377E3" w:rsidRPr="003D2977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Which describes concurrent powers?</w:t>
            </w:r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C22E05" w:rsidRDefault="00C22E05" w:rsidP="00F41AF7">
            <w:r>
              <w:rPr>
                <w:rFonts w:ascii="Times New Roman" w:hAnsi="Times New Roman"/>
                <w:sz w:val="24"/>
                <w:szCs w:val="24"/>
              </w:rPr>
              <w:t xml:space="preserve">The federal government sets </w:t>
            </w:r>
            <w:r w:rsidRPr="003D2977">
              <w:rPr>
                <w:rFonts w:ascii="Times New Roman" w:hAnsi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D2977">
              <w:rPr>
                <w:rFonts w:ascii="Times New Roman" w:hAnsi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government</w:t>
            </w:r>
            <w:r w:rsidRPr="003D2977">
              <w:rPr>
                <w:rFonts w:ascii="Times New Roman" w:hAnsi="Times New Roman"/>
                <w:sz w:val="24"/>
                <w:szCs w:val="24"/>
              </w:rPr>
              <w:t>s must follow.</w:t>
            </w:r>
            <w:bookmarkStart w:id="0" w:name="_GoBack"/>
            <w:bookmarkEnd w:id="0"/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The federal government shares powers with the state governments.</w:t>
            </w:r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The federal government has supremacy over state governments.</w:t>
            </w:r>
          </w:p>
        </w:tc>
      </w:tr>
      <w:tr w:rsidR="009377E3" w:rsidRPr="003D2977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E3" w:rsidRPr="003D2977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977">
              <w:rPr>
                <w:rFonts w:ascii="Times New Roman" w:hAnsi="Times New Roman"/>
                <w:sz w:val="24"/>
                <w:szCs w:val="24"/>
              </w:rPr>
              <w:t>The federal government follows the lead of state governments.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761"/>
        <w:gridCol w:w="589"/>
        <w:gridCol w:w="8226"/>
      </w:tblGrid>
      <w:tr w:rsidR="009377E3" w:rsidRPr="004D4E81" w:rsidTr="009377E3">
        <w:tc>
          <w:tcPr>
            <w:tcW w:w="1350" w:type="dxa"/>
            <w:gridSpan w:val="2"/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8226" w:type="dxa"/>
          </w:tcPr>
          <w:p w:rsidR="009377E3" w:rsidRPr="00F71CE1" w:rsidRDefault="009377E3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G.C.3.4.H1</w:t>
            </w:r>
          </w:p>
        </w:tc>
      </w:tr>
      <w:tr w:rsidR="009377E3" w:rsidRPr="004D4E81" w:rsidTr="009377E3">
        <w:tc>
          <w:tcPr>
            <w:tcW w:w="1350" w:type="dxa"/>
            <w:gridSpan w:val="2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SS.7.C.3.4</w:t>
            </w:r>
          </w:p>
        </w:tc>
      </w:tr>
      <w:tr w:rsidR="009377E3" w:rsidRPr="004D4E81" w:rsidTr="009377E3">
        <w:tc>
          <w:tcPr>
            <w:tcW w:w="1350" w:type="dxa"/>
            <w:gridSpan w:val="2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377E3" w:rsidRPr="004D4E81" w:rsidTr="009377E3">
        <w:tc>
          <w:tcPr>
            <w:tcW w:w="1350" w:type="dxa"/>
            <w:gridSpan w:val="2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map below describes the number of people on death row in the United States 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 of 2012.  </w:t>
            </w: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7885F9DF" wp14:editId="46CFD2BA">
                  <wp:extent cx="4245997" cy="2321781"/>
                  <wp:effectExtent l="0" t="0" r="2540" b="2540"/>
                  <wp:docPr id="1" name="Picture 1" descr="C:\Users\kanthony\Desktop\DP Map 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DP Map 6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504" b="30476"/>
                          <a:stretch/>
                        </pic:blipFill>
                        <pic:spPr bwMode="auto">
                          <a:xfrm>
                            <a:off x="0" y="0"/>
                            <a:ext cx="4249424" cy="232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 Adapted from the Death Penalty Information Center </w:t>
            </w: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E3" w:rsidRPr="004D4E81" w:rsidRDefault="009377E3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constitutional relationship does the map illustrate?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enumerated powers 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concurrent powers 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delegated powers  </w:t>
            </w:r>
          </w:p>
        </w:tc>
      </w:tr>
      <w:tr w:rsidR="009377E3" w:rsidRPr="004D4E81" w:rsidTr="009377E3">
        <w:tc>
          <w:tcPr>
            <w:tcW w:w="761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9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9377E3" w:rsidRPr="004D4E81" w:rsidRDefault="009377E3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reserved powers </w:t>
            </w:r>
          </w:p>
        </w:tc>
      </w:tr>
    </w:tbl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54A" w:rsidRDefault="00B6454A" w:rsidP="00B645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1E5" w:rsidRPr="00B6454A" w:rsidRDefault="003461E5">
      <w:pPr>
        <w:rPr>
          <w:rFonts w:ascii="Times New Roman" w:hAnsi="Times New Roman" w:cs="Times New Roman"/>
          <w:sz w:val="24"/>
          <w:szCs w:val="24"/>
        </w:rPr>
      </w:pPr>
    </w:p>
    <w:sectPr w:rsidR="003461E5" w:rsidRPr="00B6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A"/>
    <w:rsid w:val="003461E5"/>
    <w:rsid w:val="009377E3"/>
    <w:rsid w:val="00B6454A"/>
    <w:rsid w:val="00C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B6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uiPriority w:val="59"/>
    <w:rsid w:val="00B6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2013-06-18T15:27:00Z</dcterms:created>
  <dcterms:modified xsi:type="dcterms:W3CDTF">2013-07-24T14:43:00Z</dcterms:modified>
</cp:coreProperties>
</file>