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0"/>
        <w:gridCol w:w="4410"/>
        <w:gridCol w:w="2520"/>
        <w:gridCol w:w="1710"/>
        <w:gridCol w:w="4230"/>
      </w:tblGrid>
      <w:tr w:rsidR="000D7D5D" w:rsidRPr="000D7D5D" w:rsidTr="000D7D5D">
        <w:trPr>
          <w:tblHeader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bookmarkStart w:id="0" w:name="_GoBack" w:colFirst="6" w:colLast="6"/>
            <w:r w:rsidRPr="000D7D5D">
              <w:rPr>
                <w:rFonts w:eastAsia="MS Mincho"/>
                <w:b/>
                <w:sz w:val="18"/>
                <w:szCs w:val="18"/>
              </w:rPr>
              <w:t>Year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7D5D">
              <w:rPr>
                <w:rFonts w:eastAsia="MS Mincho"/>
                <w:b/>
                <w:sz w:val="18"/>
                <w:szCs w:val="18"/>
              </w:rPr>
              <w:t>Name of Case</w:t>
            </w: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7D5D">
              <w:rPr>
                <w:rFonts w:eastAsia="MS Mincho"/>
                <w:b/>
                <w:sz w:val="18"/>
                <w:szCs w:val="18"/>
              </w:rPr>
              <w:t>Essential Question of Case</w:t>
            </w: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7D5D">
              <w:rPr>
                <w:rFonts w:eastAsia="MS Mincho"/>
                <w:b/>
                <w:sz w:val="18"/>
                <w:szCs w:val="18"/>
              </w:rPr>
              <w:t xml:space="preserve">Constitutional </w:t>
            </w:r>
            <w:r w:rsidR="000D7D5D" w:rsidRPr="000D7D5D">
              <w:rPr>
                <w:rFonts w:eastAsia="MS Mincho"/>
                <w:b/>
                <w:sz w:val="18"/>
                <w:szCs w:val="18"/>
              </w:rPr>
              <w:t xml:space="preserve">Amendment or </w:t>
            </w:r>
            <w:r w:rsidRPr="000D7D5D">
              <w:rPr>
                <w:rFonts w:eastAsia="MS Mincho"/>
                <w:b/>
                <w:sz w:val="18"/>
                <w:szCs w:val="18"/>
              </w:rPr>
              <w:t>Principle(s)</w:t>
            </w:r>
            <w:r w:rsidR="000D7D5D" w:rsidRPr="000D7D5D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7D5D">
              <w:rPr>
                <w:rFonts w:eastAsia="MS Mincho"/>
                <w:b/>
                <w:sz w:val="18"/>
                <w:szCs w:val="18"/>
              </w:rPr>
              <w:t>Outcome - Decision</w:t>
            </w: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0D7D5D">
              <w:rPr>
                <w:rFonts w:eastAsia="MS Mincho"/>
                <w:b/>
                <w:sz w:val="18"/>
                <w:szCs w:val="18"/>
              </w:rPr>
              <w:t>Impact -Why is this a Landmark Case?</w:t>
            </w: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1803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1896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1954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1963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1966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1966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lastRenderedPageBreak/>
              <w:t>1968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1974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1987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2000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0D7D5D" w:rsidRPr="000D7D5D" w:rsidTr="000D7D5D">
        <w:trPr>
          <w:trHeight w:val="1440"/>
        </w:trPr>
        <w:tc>
          <w:tcPr>
            <w:tcW w:w="8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0D7D5D">
              <w:rPr>
                <w:rFonts w:eastAsia="MS Mincho"/>
                <w:sz w:val="18"/>
                <w:szCs w:val="18"/>
              </w:rPr>
              <w:t>2007</w:t>
            </w: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7A4A49" w:rsidRPr="000D7D5D" w:rsidRDefault="007A4A49" w:rsidP="000D7D5D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bookmarkEnd w:id="0"/>
    </w:tbl>
    <w:p w:rsidR="000D7D5D" w:rsidRPr="000D7D5D" w:rsidRDefault="000D7D5D">
      <w:pPr>
        <w:rPr>
          <w:sz w:val="18"/>
          <w:szCs w:val="18"/>
        </w:rPr>
      </w:pPr>
    </w:p>
    <w:sectPr w:rsidR="000D7D5D" w:rsidRPr="000D7D5D" w:rsidSect="007A4A4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5D" w:rsidRDefault="000D7D5D" w:rsidP="000D7D5D">
      <w:r>
        <w:separator/>
      </w:r>
    </w:p>
  </w:endnote>
  <w:endnote w:type="continuationSeparator" w:id="0">
    <w:p w:rsidR="000D7D5D" w:rsidRDefault="000D7D5D" w:rsidP="000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2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D5D" w:rsidRDefault="000D7D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D5D" w:rsidRDefault="000D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5D" w:rsidRDefault="000D7D5D" w:rsidP="000D7D5D">
      <w:r>
        <w:separator/>
      </w:r>
    </w:p>
  </w:footnote>
  <w:footnote w:type="continuationSeparator" w:id="0">
    <w:p w:rsidR="000D7D5D" w:rsidRDefault="000D7D5D" w:rsidP="000D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5D" w:rsidRPr="000D7D5D" w:rsidRDefault="000D7D5D">
    <w:pPr>
      <w:pStyle w:val="Header"/>
      <w:rPr>
        <w:b/>
      </w:rPr>
    </w:pPr>
    <w:r w:rsidRPr="000D7D5D">
      <w:rPr>
        <w:b/>
      </w:rPr>
      <w:t>Civics/Supreme Court Cases</w:t>
    </w:r>
    <w:r w:rsidRPr="000D7D5D">
      <w:rPr>
        <w:b/>
      </w:rPr>
      <w:tab/>
    </w:r>
    <w:r w:rsidRPr="000D7D5D">
      <w:rPr>
        <w:b/>
      </w:rPr>
      <w:tab/>
    </w:r>
    <w:r w:rsidRPr="000D7D5D">
      <w:rPr>
        <w:b/>
      </w:rPr>
      <w:tab/>
    </w:r>
    <w:r w:rsidRPr="000D7D5D">
      <w:rPr>
        <w:b/>
      </w:rPr>
      <w:tab/>
      <w:t>Rappaport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49"/>
    <w:rsid w:val="000834C1"/>
    <w:rsid w:val="000D7D5D"/>
    <w:rsid w:val="00230E55"/>
    <w:rsid w:val="006B1995"/>
    <w:rsid w:val="007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7C18B-4B99-4440-84AE-EA4B4F15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4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5D"/>
    <w:rPr>
      <w:rFonts w:ascii="Cambria" w:eastAsia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5D"/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5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cp:lastPrinted>2015-01-04T00:29:00Z</cp:lastPrinted>
  <dcterms:created xsi:type="dcterms:W3CDTF">2015-01-03T23:46:00Z</dcterms:created>
  <dcterms:modified xsi:type="dcterms:W3CDTF">2015-01-10T05:54:00Z</dcterms:modified>
</cp:coreProperties>
</file>